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BB473F" w:rsidRDefault="00050A83" w:rsidP="00892E68">
      <w:pPr>
        <w:jc w:val="center"/>
        <w:rPr>
          <w:rFonts w:ascii="Baskerville Old Face" w:hAnsi="Baskerville Old Face"/>
          <w:sz w:val="30"/>
          <w:szCs w:val="30"/>
        </w:rPr>
      </w:pPr>
      <w:r w:rsidRPr="00BB473F">
        <w:rPr>
          <w:rFonts w:ascii="Baskerville Old Face" w:hAnsi="Baskerville Old Face"/>
          <w:sz w:val="30"/>
          <w:szCs w:val="30"/>
        </w:rPr>
        <w:t>Serm</w:t>
      </w:r>
      <w:r w:rsidR="000339B0" w:rsidRPr="00BB473F">
        <w:rPr>
          <w:rFonts w:ascii="Baskerville Old Face" w:hAnsi="Baskerville Old Face"/>
          <w:sz w:val="30"/>
          <w:szCs w:val="30"/>
        </w:rPr>
        <w:t>on on</w:t>
      </w:r>
      <w:r w:rsidR="00BB473F" w:rsidRPr="00BB473F">
        <w:rPr>
          <w:rFonts w:ascii="Baskerville Old Face" w:hAnsi="Baskerville Old Face"/>
          <w:sz w:val="30"/>
          <w:szCs w:val="30"/>
        </w:rPr>
        <w:t xml:space="preserve"> Philemon</w:t>
      </w:r>
    </w:p>
    <w:p w:rsidR="00AE0C19" w:rsidRDefault="00BB473F" w:rsidP="0043554C">
      <w:pPr>
        <w:jc w:val="right"/>
        <w:rPr>
          <w:rFonts w:ascii="Baskerville Old Face" w:hAnsi="Baskerville Old Face"/>
          <w:sz w:val="30"/>
          <w:szCs w:val="30"/>
        </w:rPr>
      </w:pPr>
      <w:r>
        <w:rPr>
          <w:rFonts w:ascii="Baskerville Old Face" w:hAnsi="Baskerville Old Face"/>
          <w:sz w:val="30"/>
          <w:szCs w:val="30"/>
        </w:rPr>
        <w:t>I think this is the only time in our three year lectionary cycle that we are afforded the opportunity to read and consider an entire biblical book (of course you’ll be aware that we didn’t actually read the full book, we missed the last three verses, shucks).</w:t>
      </w:r>
    </w:p>
    <w:p w:rsidR="00BB473F" w:rsidRDefault="00BB473F" w:rsidP="0043554C">
      <w:pPr>
        <w:jc w:val="right"/>
        <w:rPr>
          <w:rFonts w:ascii="Baskerville Old Face" w:hAnsi="Baskerville Old Face"/>
          <w:sz w:val="30"/>
          <w:szCs w:val="30"/>
        </w:rPr>
      </w:pPr>
      <w:r>
        <w:rPr>
          <w:rFonts w:ascii="Baskerville Old Face" w:hAnsi="Baskerville Old Face"/>
          <w:sz w:val="30"/>
          <w:szCs w:val="30"/>
        </w:rPr>
        <w:t>Paul’s letter to Philemon, and the church that met at his house, is Paul’s shortest letter, only 335 words in Greek, or to put things into perspective about one-fifth the length of a typical Anglican sermon!</w:t>
      </w:r>
    </w:p>
    <w:p w:rsidR="00BB473F" w:rsidRDefault="00BB473F" w:rsidP="0043554C">
      <w:pPr>
        <w:jc w:val="right"/>
        <w:rPr>
          <w:rFonts w:ascii="Baskerville Old Face" w:hAnsi="Baskerville Old Face"/>
          <w:sz w:val="30"/>
          <w:szCs w:val="30"/>
        </w:rPr>
      </w:pPr>
      <w:r>
        <w:rPr>
          <w:rFonts w:ascii="Baskerville Old Face" w:hAnsi="Baskerville Old Face"/>
          <w:sz w:val="30"/>
          <w:szCs w:val="30"/>
        </w:rPr>
        <w:t>But these 335 words offer us a powerful lesson in the power that is behind all lasting change.</w:t>
      </w:r>
    </w:p>
    <w:p w:rsidR="00567225" w:rsidRDefault="00BB473F" w:rsidP="00567225">
      <w:pPr>
        <w:jc w:val="right"/>
        <w:rPr>
          <w:rFonts w:ascii="Baskerville Old Face" w:hAnsi="Baskerville Old Face"/>
          <w:sz w:val="30"/>
          <w:szCs w:val="30"/>
        </w:rPr>
      </w:pPr>
      <w:r>
        <w:rPr>
          <w:rFonts w:ascii="Baskerville Old Face" w:hAnsi="Baskerville Old Face"/>
          <w:sz w:val="30"/>
          <w:szCs w:val="30"/>
        </w:rPr>
        <w:t xml:space="preserve">Philemon was a wealthy Christian whose slave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ran away and went off in search of freedom.  On the way he heard Paul’s preaching</w:t>
      </w:r>
      <w:r w:rsidR="00567225">
        <w:rPr>
          <w:rFonts w:ascii="Baskerville Old Face" w:hAnsi="Baskerville Old Face"/>
          <w:sz w:val="30"/>
          <w:szCs w:val="30"/>
        </w:rPr>
        <w:t xml:space="preserve"> and joined the church.</w:t>
      </w:r>
    </w:p>
    <w:p w:rsidR="00567225" w:rsidRDefault="00567225" w:rsidP="00567225">
      <w:pPr>
        <w:jc w:val="right"/>
        <w:rPr>
          <w:rFonts w:ascii="Baskerville Old Face" w:hAnsi="Baskerville Old Face"/>
          <w:sz w:val="30"/>
          <w:szCs w:val="30"/>
        </w:rPr>
      </w:pPr>
      <w:r>
        <w:rPr>
          <w:rFonts w:ascii="Baskerville Old Face" w:hAnsi="Baskerville Old Face"/>
          <w:sz w:val="30"/>
          <w:szCs w:val="30"/>
        </w:rPr>
        <w:t>He appears to have been gifted in many ways and as a result was quite helpful to Paul in his work</w:t>
      </w:r>
      <w:r w:rsidR="00C96517">
        <w:rPr>
          <w:rFonts w:ascii="Baskerville Old Face" w:hAnsi="Baskerville Old Face"/>
          <w:sz w:val="30"/>
          <w:szCs w:val="30"/>
        </w:rPr>
        <w:t>; it’s actually the meaning of his name, “helpful</w:t>
      </w:r>
      <w:r>
        <w:rPr>
          <w:rFonts w:ascii="Baskerville Old Face" w:hAnsi="Baskerville Old Face"/>
          <w:sz w:val="30"/>
          <w:szCs w:val="30"/>
        </w:rPr>
        <w:t>.</w:t>
      </w:r>
      <w:r w:rsidR="00C96517">
        <w:rPr>
          <w:rFonts w:ascii="Baskerville Old Face" w:hAnsi="Baskerville Old Face"/>
          <w:sz w:val="30"/>
          <w:szCs w:val="30"/>
        </w:rPr>
        <w:t>”</w:t>
      </w:r>
      <w:r>
        <w:rPr>
          <w:rFonts w:ascii="Baskerville Old Face" w:hAnsi="Baskerville Old Face"/>
          <w:sz w:val="30"/>
          <w:szCs w:val="30"/>
        </w:rPr>
        <w:t xml:space="preserve">  But once Paul discovers the full extent of his past, he sends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back to Philemon with no protection but this brief letter.</w:t>
      </w:r>
    </w:p>
    <w:p w:rsidR="009A7C14" w:rsidRDefault="00567225" w:rsidP="00567225">
      <w:pPr>
        <w:jc w:val="right"/>
        <w:rPr>
          <w:rFonts w:ascii="Baskerville Old Face" w:hAnsi="Baskerville Old Face"/>
          <w:sz w:val="30"/>
          <w:szCs w:val="30"/>
        </w:rPr>
      </w:pPr>
      <w:r>
        <w:rPr>
          <w:rFonts w:ascii="Baskerville Old Face" w:hAnsi="Baskerville Old Face"/>
          <w:sz w:val="30"/>
          <w:szCs w:val="30"/>
        </w:rPr>
        <w:t>At first blush, the letter appears to be about the institution of slavery and we might rightly wonder at its relevance for us</w:t>
      </w:r>
      <w:r w:rsidR="009A7C14">
        <w:rPr>
          <w:rFonts w:ascii="Baskerville Old Face" w:hAnsi="Baskerville Old Face"/>
          <w:sz w:val="30"/>
          <w:szCs w:val="30"/>
        </w:rPr>
        <w:t>.  We live, to say the obvious, in a socie</w:t>
      </w:r>
      <w:r w:rsidR="00E84AD3">
        <w:rPr>
          <w:rFonts w:ascii="Baskerville Old Face" w:hAnsi="Baskerville Old Face"/>
          <w:sz w:val="30"/>
          <w:szCs w:val="30"/>
        </w:rPr>
        <w:t>ty that put away this</w:t>
      </w:r>
      <w:r w:rsidR="009A7C14">
        <w:rPr>
          <w:rFonts w:ascii="Baskerville Old Face" w:hAnsi="Baskerville Old Face"/>
          <w:sz w:val="30"/>
          <w:szCs w:val="30"/>
        </w:rPr>
        <w:t xml:space="preserve"> evil institution a long time ago.</w:t>
      </w:r>
    </w:p>
    <w:p w:rsidR="005B78AE" w:rsidRDefault="009A7C14" w:rsidP="00567225">
      <w:pPr>
        <w:jc w:val="right"/>
        <w:rPr>
          <w:rFonts w:ascii="Baskerville Old Face" w:hAnsi="Baskerville Old Face"/>
          <w:sz w:val="30"/>
          <w:szCs w:val="30"/>
        </w:rPr>
      </w:pPr>
      <w:r>
        <w:rPr>
          <w:rFonts w:ascii="Baskerville Old Face" w:hAnsi="Baskerville Old Face"/>
          <w:sz w:val="30"/>
          <w:szCs w:val="30"/>
        </w:rPr>
        <w:t xml:space="preserve">But perhaps there’s more than meets the eye in this text and just so perhaps there’s more here that might </w:t>
      </w:r>
      <w:r w:rsidR="00C96517">
        <w:rPr>
          <w:rFonts w:ascii="Baskerville Old Face" w:hAnsi="Baskerville Old Face"/>
          <w:sz w:val="30"/>
          <w:szCs w:val="30"/>
        </w:rPr>
        <w:t>apply to our particular society</w:t>
      </w:r>
      <w:r w:rsidR="005B78AE">
        <w:rPr>
          <w:rFonts w:ascii="Baskerville Old Face" w:hAnsi="Baskerville Old Face"/>
          <w:sz w:val="30"/>
          <w:szCs w:val="30"/>
        </w:rPr>
        <w:t>.</w:t>
      </w:r>
      <w:r>
        <w:rPr>
          <w:rFonts w:ascii="Baskerville Old Face" w:hAnsi="Baskerville Old Face"/>
          <w:sz w:val="30"/>
          <w:szCs w:val="30"/>
        </w:rPr>
        <w:t xml:space="preserve"> </w:t>
      </w:r>
    </w:p>
    <w:p w:rsidR="00BB473F" w:rsidRDefault="005B78AE" w:rsidP="00567225">
      <w:pPr>
        <w:jc w:val="right"/>
        <w:rPr>
          <w:rFonts w:ascii="Baskerville Old Face" w:hAnsi="Baskerville Old Face"/>
          <w:sz w:val="30"/>
          <w:szCs w:val="30"/>
        </w:rPr>
      </w:pPr>
      <w:r>
        <w:rPr>
          <w:rFonts w:ascii="Baskerville Old Face" w:hAnsi="Baskerville Old Face"/>
          <w:sz w:val="30"/>
          <w:szCs w:val="30"/>
        </w:rPr>
        <w:t xml:space="preserve">We live in </w:t>
      </w:r>
      <w:r w:rsidR="009A7C14">
        <w:rPr>
          <w:rFonts w:ascii="Baskerville Old Face" w:hAnsi="Baskerville Old Face"/>
          <w:sz w:val="30"/>
          <w:szCs w:val="30"/>
        </w:rPr>
        <w:t>a culture that seems to celebrate the freedom of the individual to a degree never dreamed of in human history</w:t>
      </w:r>
      <w:r w:rsidR="00BB473F">
        <w:rPr>
          <w:rFonts w:ascii="Baskerville Old Face" w:hAnsi="Baskerville Old Face"/>
          <w:sz w:val="30"/>
          <w:szCs w:val="30"/>
        </w:rPr>
        <w:t xml:space="preserve"> </w:t>
      </w:r>
      <w:r>
        <w:rPr>
          <w:rFonts w:ascii="Baskerville Old Face" w:hAnsi="Baskerville Old Face"/>
          <w:sz w:val="30"/>
          <w:szCs w:val="30"/>
        </w:rPr>
        <w:t>and yet, in the grips of a world-wide recession, in the grip of a huge disparity in wealth between Baby-boomers who benefited from post-war growth and the generations that followed them not benefitting from structural deficits, the question remains: what is a just society? How does change happen tha</w:t>
      </w:r>
      <w:r w:rsidR="00E84AD3">
        <w:rPr>
          <w:rFonts w:ascii="Baskerville Old Face" w:hAnsi="Baskerville Old Face"/>
          <w:sz w:val="30"/>
          <w:szCs w:val="30"/>
        </w:rPr>
        <w:t>t brings about a more just society</w:t>
      </w:r>
      <w:r>
        <w:rPr>
          <w:rFonts w:ascii="Baskerville Old Face" w:hAnsi="Baskerville Old Face"/>
          <w:sz w:val="30"/>
          <w:szCs w:val="30"/>
        </w:rPr>
        <w:t>?</w:t>
      </w:r>
    </w:p>
    <w:p w:rsidR="005B78AE" w:rsidRDefault="00E84AD3" w:rsidP="00567225">
      <w:pPr>
        <w:jc w:val="right"/>
        <w:rPr>
          <w:rFonts w:ascii="Baskerville Old Face" w:hAnsi="Baskerville Old Face"/>
          <w:sz w:val="30"/>
          <w:szCs w:val="30"/>
        </w:rPr>
      </w:pPr>
      <w:r>
        <w:rPr>
          <w:rFonts w:ascii="Baskerville Old Face" w:hAnsi="Baskerville Old Face"/>
          <w:sz w:val="30"/>
          <w:szCs w:val="30"/>
        </w:rPr>
        <w:lastRenderedPageBreak/>
        <w:t>T</w:t>
      </w:r>
      <w:r w:rsidR="005B78AE">
        <w:rPr>
          <w:rFonts w:ascii="Baskerville Old Face" w:hAnsi="Baskerville Old Face"/>
          <w:sz w:val="30"/>
          <w:szCs w:val="30"/>
        </w:rPr>
        <w:t xml:space="preserve">he entire economic foundation of the </w:t>
      </w:r>
      <w:proofErr w:type="spellStart"/>
      <w:r w:rsidR="005B78AE">
        <w:rPr>
          <w:rFonts w:ascii="Baskerville Old Face" w:hAnsi="Baskerville Old Face"/>
          <w:i/>
          <w:sz w:val="30"/>
          <w:szCs w:val="30"/>
        </w:rPr>
        <w:t>pax</w:t>
      </w:r>
      <w:proofErr w:type="spellEnd"/>
      <w:r w:rsidR="005B78AE">
        <w:rPr>
          <w:rFonts w:ascii="Baskerville Old Face" w:hAnsi="Baskerville Old Face"/>
          <w:i/>
          <w:sz w:val="30"/>
          <w:szCs w:val="30"/>
        </w:rPr>
        <w:t xml:space="preserve"> </w:t>
      </w:r>
      <w:proofErr w:type="spellStart"/>
      <w:r w:rsidR="005B78AE">
        <w:rPr>
          <w:rFonts w:ascii="Baskerville Old Face" w:hAnsi="Baskerville Old Face"/>
          <w:i/>
          <w:sz w:val="30"/>
          <w:szCs w:val="30"/>
        </w:rPr>
        <w:t>Romana</w:t>
      </w:r>
      <w:proofErr w:type="spellEnd"/>
      <w:r w:rsidR="005B78AE">
        <w:rPr>
          <w:rFonts w:ascii="Baskerville Old Face" w:hAnsi="Baskerville Old Face"/>
          <w:sz w:val="30"/>
          <w:szCs w:val="30"/>
        </w:rPr>
        <w:t>, the peace</w:t>
      </w:r>
      <w:r w:rsidR="00C96517">
        <w:rPr>
          <w:rFonts w:ascii="Baskerville Old Face" w:hAnsi="Baskerville Old Face"/>
          <w:sz w:val="30"/>
          <w:szCs w:val="30"/>
        </w:rPr>
        <w:t xml:space="preserve"> of Rome</w:t>
      </w:r>
      <w:r>
        <w:rPr>
          <w:rFonts w:ascii="Baskerville Old Face" w:hAnsi="Baskerville Old Face"/>
          <w:sz w:val="30"/>
          <w:szCs w:val="30"/>
        </w:rPr>
        <w:t>, the justice of Rome,</w:t>
      </w:r>
      <w:r w:rsidR="00C96517">
        <w:rPr>
          <w:rFonts w:ascii="Baskerville Old Face" w:hAnsi="Baskerville Old Face"/>
          <w:sz w:val="30"/>
          <w:szCs w:val="30"/>
        </w:rPr>
        <w:t xml:space="preserve"> was built on the fiction</w:t>
      </w:r>
      <w:r w:rsidR="005B78AE">
        <w:rPr>
          <w:rFonts w:ascii="Baskerville Old Face" w:hAnsi="Baskerville Old Face"/>
          <w:sz w:val="30"/>
          <w:szCs w:val="30"/>
        </w:rPr>
        <w:t xml:space="preserve"> of increased freedom and security but in actuality was </w:t>
      </w:r>
      <w:proofErr w:type="gramStart"/>
      <w:r w:rsidR="005B78AE">
        <w:rPr>
          <w:rFonts w:ascii="Baskerville Old Face" w:hAnsi="Baskerville Old Face"/>
          <w:sz w:val="30"/>
          <w:szCs w:val="30"/>
        </w:rPr>
        <w:t>built  on</w:t>
      </w:r>
      <w:proofErr w:type="gramEnd"/>
      <w:r w:rsidR="005B78AE">
        <w:rPr>
          <w:rFonts w:ascii="Baskerville Old Face" w:hAnsi="Baskerville Old Face"/>
          <w:sz w:val="30"/>
          <w:szCs w:val="30"/>
        </w:rPr>
        <w:t xml:space="preserve"> radical disparities of wealth and levels of freedom.</w:t>
      </w:r>
    </w:p>
    <w:p w:rsidR="005B78AE" w:rsidRDefault="005B78AE" w:rsidP="00567225">
      <w:pPr>
        <w:jc w:val="right"/>
        <w:rPr>
          <w:rFonts w:ascii="Baskerville Old Face" w:hAnsi="Baskerville Old Face"/>
          <w:sz w:val="30"/>
          <w:szCs w:val="30"/>
        </w:rPr>
      </w:pPr>
      <w:r>
        <w:rPr>
          <w:rFonts w:ascii="Baskerville Old Face" w:hAnsi="Baskerville Old Face"/>
          <w:sz w:val="30"/>
          <w:szCs w:val="30"/>
        </w:rPr>
        <w:t xml:space="preserve">At the heart of the Roman social and economic model was the institution of slavery.  Lest we have in our minds images from “Roots” that depicted the brutality </w:t>
      </w:r>
      <w:r w:rsidR="00292756">
        <w:rPr>
          <w:rFonts w:ascii="Baskerville Old Face" w:hAnsi="Baskerville Old Face"/>
          <w:sz w:val="30"/>
          <w:szCs w:val="30"/>
        </w:rPr>
        <w:t xml:space="preserve">of chattel slavery in the cotton fields of the southern United States we need to know the situation in the Roman </w:t>
      </w:r>
      <w:proofErr w:type="gramStart"/>
      <w:r w:rsidR="00292756">
        <w:rPr>
          <w:rFonts w:ascii="Baskerville Old Face" w:hAnsi="Baskerville Old Face"/>
          <w:sz w:val="30"/>
          <w:szCs w:val="30"/>
        </w:rPr>
        <w:t>empire</w:t>
      </w:r>
      <w:proofErr w:type="gramEnd"/>
      <w:r w:rsidR="00292756">
        <w:rPr>
          <w:rFonts w:ascii="Baskerville Old Face" w:hAnsi="Baskerville Old Face"/>
          <w:sz w:val="30"/>
          <w:szCs w:val="30"/>
        </w:rPr>
        <w:t xml:space="preserve"> was both more pervasive and complex.</w:t>
      </w:r>
    </w:p>
    <w:p w:rsidR="00292756" w:rsidRDefault="00292756" w:rsidP="00567225">
      <w:pPr>
        <w:jc w:val="right"/>
        <w:rPr>
          <w:rFonts w:ascii="Baskerville Old Face" w:hAnsi="Baskerville Old Face"/>
          <w:sz w:val="30"/>
          <w:szCs w:val="30"/>
        </w:rPr>
      </w:pPr>
      <w:r>
        <w:rPr>
          <w:rFonts w:ascii="Baskerville Old Face" w:hAnsi="Baskerville Old Face"/>
          <w:sz w:val="30"/>
          <w:szCs w:val="30"/>
        </w:rPr>
        <w:t>It is estimated that 30-40% of the population were slaves.  In a country the size of Canada with its 34 million people, imagine 10-14 million of them being slaves.</w:t>
      </w:r>
    </w:p>
    <w:p w:rsidR="00292756" w:rsidRDefault="00292756" w:rsidP="00567225">
      <w:pPr>
        <w:jc w:val="right"/>
        <w:rPr>
          <w:rFonts w:ascii="Baskerville Old Face" w:hAnsi="Baskerville Old Face"/>
          <w:sz w:val="30"/>
          <w:szCs w:val="30"/>
        </w:rPr>
      </w:pPr>
      <w:r>
        <w:rPr>
          <w:rFonts w:ascii="Baskerville Old Face" w:hAnsi="Baskerville Old Face"/>
          <w:sz w:val="30"/>
          <w:szCs w:val="30"/>
        </w:rPr>
        <w:t>Slaves were everywhere, but unlike African slavery, it wasn’t based on ethnicity or a belief that one race was inferior to another.  Indeed one of the strokes of genius that allowed the Roman Empire to remain secure and to grow was to open citizenship to all people regardless of race or religion.</w:t>
      </w:r>
    </w:p>
    <w:p w:rsidR="00E84AD3" w:rsidRDefault="00C96517" w:rsidP="00567225">
      <w:pPr>
        <w:jc w:val="right"/>
        <w:rPr>
          <w:rFonts w:ascii="Baskerville Old Face" w:hAnsi="Baskerville Old Face"/>
          <w:sz w:val="30"/>
          <w:szCs w:val="30"/>
        </w:rPr>
      </w:pPr>
      <w:r>
        <w:rPr>
          <w:rFonts w:ascii="Baskerville Old Face" w:hAnsi="Baskerville Old Face"/>
          <w:sz w:val="30"/>
          <w:szCs w:val="30"/>
        </w:rPr>
        <w:t xml:space="preserve">All that was required was some act that enabled Rome’s grip on power to be strengthened, such as being a </w:t>
      </w:r>
      <w:proofErr w:type="spellStart"/>
      <w:r>
        <w:rPr>
          <w:rFonts w:ascii="Baskerville Old Face" w:hAnsi="Baskerville Old Face"/>
          <w:sz w:val="30"/>
          <w:szCs w:val="30"/>
        </w:rPr>
        <w:t>collaborater</w:t>
      </w:r>
      <w:proofErr w:type="spellEnd"/>
      <w:r>
        <w:rPr>
          <w:rFonts w:ascii="Baskerville Old Face" w:hAnsi="Baskerville Old Face"/>
          <w:sz w:val="30"/>
          <w:szCs w:val="30"/>
        </w:rPr>
        <w:t xml:space="preserve">, such as serving Rome overtly </w:t>
      </w:r>
      <w:r w:rsidR="00E84AD3">
        <w:rPr>
          <w:rFonts w:ascii="Baskerville Old Face" w:hAnsi="Baskerville Old Face"/>
          <w:sz w:val="30"/>
          <w:szCs w:val="30"/>
        </w:rPr>
        <w:t>by collecting taxes.</w:t>
      </w:r>
    </w:p>
    <w:p w:rsidR="00C96517" w:rsidRDefault="00E84AD3" w:rsidP="00567225">
      <w:pPr>
        <w:jc w:val="right"/>
        <w:rPr>
          <w:rFonts w:ascii="Baskerville Old Face" w:hAnsi="Baskerville Old Face"/>
          <w:sz w:val="30"/>
          <w:szCs w:val="30"/>
        </w:rPr>
      </w:pPr>
      <w:r>
        <w:rPr>
          <w:rFonts w:ascii="Baskerville Old Face" w:hAnsi="Baskerville Old Face"/>
          <w:sz w:val="30"/>
          <w:szCs w:val="30"/>
        </w:rPr>
        <w:t>Once citizenship was granted it was granted</w:t>
      </w:r>
      <w:r w:rsidR="00C96517">
        <w:rPr>
          <w:rFonts w:ascii="Baskerville Old Face" w:hAnsi="Baskerville Old Face"/>
          <w:sz w:val="30"/>
          <w:szCs w:val="30"/>
        </w:rPr>
        <w:t xml:space="preserve"> in perpetuity</w:t>
      </w:r>
      <w:r>
        <w:rPr>
          <w:rFonts w:ascii="Baskerville Old Face" w:hAnsi="Baskerville Old Face"/>
          <w:sz w:val="30"/>
          <w:szCs w:val="30"/>
        </w:rPr>
        <w:t xml:space="preserve"> and to all family members</w:t>
      </w:r>
      <w:r w:rsidR="00C96517">
        <w:rPr>
          <w:rFonts w:ascii="Baskerville Old Face" w:hAnsi="Baskerville Old Face"/>
          <w:sz w:val="30"/>
          <w:szCs w:val="30"/>
        </w:rPr>
        <w:t>.  Paul was himself a Roman citizen, a gift bestowed, in his case, by the accident of birth.</w:t>
      </w:r>
    </w:p>
    <w:p w:rsidR="00292756" w:rsidRDefault="00292756" w:rsidP="00567225">
      <w:pPr>
        <w:jc w:val="right"/>
        <w:rPr>
          <w:rFonts w:ascii="Baskerville Old Face" w:hAnsi="Baskerville Old Face"/>
          <w:sz w:val="30"/>
          <w:szCs w:val="30"/>
        </w:rPr>
      </w:pPr>
      <w:r>
        <w:rPr>
          <w:rFonts w:ascii="Baskerville Old Face" w:hAnsi="Baskerville Old Face"/>
          <w:sz w:val="30"/>
          <w:szCs w:val="30"/>
        </w:rPr>
        <w:t>Slaves were everywhere, of every colour, they wore clothing that everyone else wore; as such they were largely invisible; they were the people who served you at the market, greeted you at your friend’s house, taught your children and yes, did the difficult work of mining, working in the fields and cleaning the latrines.</w:t>
      </w:r>
    </w:p>
    <w:p w:rsidR="00292756" w:rsidRDefault="00292756" w:rsidP="00567225">
      <w:pPr>
        <w:jc w:val="right"/>
        <w:rPr>
          <w:rFonts w:ascii="Baskerville Old Face" w:hAnsi="Baskerville Old Face"/>
          <w:sz w:val="30"/>
          <w:szCs w:val="30"/>
        </w:rPr>
      </w:pPr>
      <w:r>
        <w:rPr>
          <w:rFonts w:ascii="Baskerville Old Face" w:hAnsi="Baskerville Old Face"/>
          <w:sz w:val="30"/>
          <w:szCs w:val="30"/>
        </w:rPr>
        <w:t>There was no thought that things could work any other way</w:t>
      </w:r>
      <w:r w:rsidR="00773ABA">
        <w:rPr>
          <w:rFonts w:ascii="Baskerville Old Face" w:hAnsi="Baskerville Old Face"/>
          <w:sz w:val="30"/>
          <w:szCs w:val="30"/>
        </w:rPr>
        <w:t>.  No one had the thought “hey we should get rid of slavery because it’s an oppressive institution.”</w:t>
      </w:r>
    </w:p>
    <w:p w:rsidR="00773ABA" w:rsidRDefault="00773ABA" w:rsidP="00567225">
      <w:pPr>
        <w:jc w:val="right"/>
        <w:rPr>
          <w:rFonts w:ascii="Baskerville Old Face" w:hAnsi="Baskerville Old Face"/>
          <w:sz w:val="30"/>
          <w:szCs w:val="30"/>
        </w:rPr>
      </w:pPr>
      <w:r>
        <w:rPr>
          <w:rFonts w:ascii="Baskerville Old Face" w:hAnsi="Baskerville Old Face"/>
          <w:sz w:val="30"/>
          <w:szCs w:val="30"/>
        </w:rPr>
        <w:lastRenderedPageBreak/>
        <w:t>Indeed, even Israel, a nation that became so after being freed from slavery had provisions within its constitution, the law, for slaves and slavery.  It was simply a fact of the ancient world, as ubiquitous and pervasive as the so-called free market economy is in our world</w:t>
      </w:r>
    </w:p>
    <w:p w:rsidR="00773ABA" w:rsidRDefault="00773ABA" w:rsidP="00567225">
      <w:pPr>
        <w:jc w:val="right"/>
        <w:rPr>
          <w:rFonts w:ascii="Baskerville Old Face" w:hAnsi="Baskerville Old Face"/>
          <w:sz w:val="30"/>
          <w:szCs w:val="30"/>
        </w:rPr>
      </w:pPr>
      <w:r>
        <w:rPr>
          <w:rFonts w:ascii="Baskerville Old Face" w:hAnsi="Baskerville Old Face"/>
          <w:sz w:val="30"/>
          <w:szCs w:val="30"/>
        </w:rPr>
        <w:t xml:space="preserve">We also need to add to this equation the attitude of slaves themselves; some like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yearned for freedom, the normal and typical desire to as much as possible live by our </w:t>
      </w:r>
      <w:r w:rsidR="00604927">
        <w:rPr>
          <w:rFonts w:ascii="Baskerville Old Face" w:hAnsi="Baskerville Old Face"/>
          <w:sz w:val="30"/>
          <w:szCs w:val="30"/>
        </w:rPr>
        <w:t>own choices and not the choices</w:t>
      </w:r>
      <w:r w:rsidR="00C96517">
        <w:rPr>
          <w:rFonts w:ascii="Baskerville Old Face" w:hAnsi="Baskerville Old Face"/>
          <w:sz w:val="30"/>
          <w:szCs w:val="30"/>
        </w:rPr>
        <w:t xml:space="preserve"> forced on us by others</w:t>
      </w:r>
      <w:r w:rsidR="00604927">
        <w:rPr>
          <w:rFonts w:ascii="Baskerville Old Face" w:hAnsi="Baskerville Old Face"/>
          <w:sz w:val="30"/>
          <w:szCs w:val="30"/>
        </w:rPr>
        <w:t>.</w:t>
      </w:r>
    </w:p>
    <w:p w:rsidR="00604927" w:rsidRDefault="00604927" w:rsidP="00567225">
      <w:pPr>
        <w:jc w:val="right"/>
        <w:rPr>
          <w:rFonts w:ascii="Baskerville Old Face" w:hAnsi="Baskerville Old Face"/>
          <w:sz w:val="30"/>
          <w:szCs w:val="30"/>
        </w:rPr>
      </w:pPr>
      <w:r>
        <w:rPr>
          <w:rFonts w:ascii="Baskerville Old Face" w:hAnsi="Baskerville Old Face"/>
          <w:sz w:val="30"/>
          <w:szCs w:val="30"/>
        </w:rPr>
        <w:t>Others clearly understood that becoming a f</w:t>
      </w:r>
      <w:r w:rsidR="00C96517">
        <w:rPr>
          <w:rFonts w:ascii="Baskerville Old Face" w:hAnsi="Baskerville Old Face"/>
          <w:sz w:val="30"/>
          <w:szCs w:val="30"/>
        </w:rPr>
        <w:t>reed man or woman would make lif</w:t>
      </w:r>
      <w:r>
        <w:rPr>
          <w:rFonts w:ascii="Baskerville Old Face" w:hAnsi="Baskerville Old Face"/>
          <w:sz w:val="30"/>
          <w:szCs w:val="30"/>
        </w:rPr>
        <w:t xml:space="preserve">e, not less difficult and more fulfilling, but more difficult and less fulfilling.  </w:t>
      </w:r>
    </w:p>
    <w:p w:rsidR="00C96517" w:rsidRDefault="00604927" w:rsidP="00567225">
      <w:pPr>
        <w:jc w:val="right"/>
        <w:rPr>
          <w:rFonts w:ascii="Baskerville Old Face" w:hAnsi="Baskerville Old Face"/>
          <w:sz w:val="30"/>
          <w:szCs w:val="30"/>
        </w:rPr>
      </w:pPr>
      <w:r>
        <w:rPr>
          <w:rFonts w:ascii="Baskerville Old Face" w:hAnsi="Baskerville Old Face"/>
          <w:sz w:val="30"/>
          <w:szCs w:val="30"/>
        </w:rPr>
        <w:t>Many slaves ran the households of their masters, had access to mon</w:t>
      </w:r>
      <w:r w:rsidR="00C96517">
        <w:rPr>
          <w:rFonts w:ascii="Baskerville Old Face" w:hAnsi="Baskerville Old Face"/>
          <w:sz w:val="30"/>
          <w:szCs w:val="30"/>
        </w:rPr>
        <w:t>ey, nice clothing and good food.</w:t>
      </w:r>
    </w:p>
    <w:p w:rsidR="00604927" w:rsidRDefault="00C96517" w:rsidP="00567225">
      <w:pPr>
        <w:jc w:val="right"/>
        <w:rPr>
          <w:rFonts w:ascii="Baskerville Old Face" w:hAnsi="Baskerville Old Face"/>
          <w:sz w:val="30"/>
          <w:szCs w:val="30"/>
        </w:rPr>
      </w:pPr>
      <w:r>
        <w:rPr>
          <w:rFonts w:ascii="Baskerville Old Face" w:hAnsi="Baskerville Old Face"/>
          <w:sz w:val="30"/>
          <w:szCs w:val="30"/>
        </w:rPr>
        <w:t>If one were such a slave,</w:t>
      </w:r>
      <w:r w:rsidR="00604927">
        <w:rPr>
          <w:rFonts w:ascii="Baskerville Old Face" w:hAnsi="Baskerville Old Face"/>
          <w:sz w:val="30"/>
          <w:szCs w:val="30"/>
        </w:rPr>
        <w:t xml:space="preserve"> simply using </w:t>
      </w:r>
      <w:r>
        <w:rPr>
          <w:rFonts w:ascii="Baskerville Old Face" w:hAnsi="Baskerville Old Face"/>
          <w:sz w:val="30"/>
          <w:szCs w:val="30"/>
        </w:rPr>
        <w:t xml:space="preserve">one’s </w:t>
      </w:r>
      <w:r w:rsidR="00604927">
        <w:rPr>
          <w:rFonts w:ascii="Baskerville Old Face" w:hAnsi="Baskerville Old Face"/>
          <w:sz w:val="30"/>
          <w:szCs w:val="30"/>
        </w:rPr>
        <w:t>saving</w:t>
      </w:r>
      <w:r>
        <w:rPr>
          <w:rFonts w:ascii="Baskerville Old Face" w:hAnsi="Baskerville Old Face"/>
          <w:sz w:val="30"/>
          <w:szCs w:val="30"/>
        </w:rPr>
        <w:t>s to buy</w:t>
      </w:r>
      <w:r w:rsidR="00604927">
        <w:rPr>
          <w:rFonts w:ascii="Baskerville Old Face" w:hAnsi="Baskerville Old Face"/>
          <w:sz w:val="30"/>
          <w:szCs w:val="30"/>
        </w:rPr>
        <w:t xml:space="preserve"> freedom didn’t solve the issue of what to do for work and how to make a go of it in a highly stratified culture that gave privilege and favour to those with social connections, something a freed</w:t>
      </w:r>
      <w:r>
        <w:rPr>
          <w:rFonts w:ascii="Baskerville Old Face" w:hAnsi="Baskerville Old Face"/>
          <w:sz w:val="30"/>
          <w:szCs w:val="30"/>
        </w:rPr>
        <w:t xml:space="preserve"> slave would not be able to</w:t>
      </w:r>
      <w:r w:rsidR="00604927">
        <w:rPr>
          <w:rFonts w:ascii="Baskerville Old Face" w:hAnsi="Baskerville Old Face"/>
          <w:sz w:val="30"/>
          <w:szCs w:val="30"/>
        </w:rPr>
        <w:t xml:space="preserve"> attain</w:t>
      </w:r>
      <w:r w:rsidR="00E84AD3">
        <w:rPr>
          <w:rFonts w:ascii="Baskerville Old Face" w:hAnsi="Baskerville Old Face"/>
          <w:sz w:val="30"/>
          <w:szCs w:val="30"/>
        </w:rPr>
        <w:t xml:space="preserve"> easily</w:t>
      </w:r>
      <w:r w:rsidR="00604927">
        <w:rPr>
          <w:rFonts w:ascii="Baskerville Old Face" w:hAnsi="Baskerville Old Face"/>
          <w:sz w:val="30"/>
          <w:szCs w:val="30"/>
        </w:rPr>
        <w:t>, if ever.</w:t>
      </w:r>
    </w:p>
    <w:p w:rsidR="00604927" w:rsidRDefault="00604927" w:rsidP="00567225">
      <w:pPr>
        <w:jc w:val="right"/>
        <w:rPr>
          <w:rFonts w:ascii="Baskerville Old Face" w:hAnsi="Baskerville Old Face"/>
          <w:sz w:val="30"/>
          <w:szCs w:val="30"/>
        </w:rPr>
      </w:pPr>
      <w:r>
        <w:rPr>
          <w:rFonts w:ascii="Baskerville Old Face" w:hAnsi="Baskerville Old Face"/>
          <w:sz w:val="30"/>
          <w:szCs w:val="30"/>
        </w:rPr>
        <w:t xml:space="preserve">In Paul’s letter he appears to side with the institution of slavery when he sends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back to Philemon his master.</w:t>
      </w:r>
    </w:p>
    <w:p w:rsidR="00604927" w:rsidRDefault="00604927" w:rsidP="00567225">
      <w:pPr>
        <w:jc w:val="right"/>
        <w:rPr>
          <w:rFonts w:ascii="Baskerville Old Face" w:hAnsi="Baskerville Old Face"/>
          <w:sz w:val="30"/>
          <w:szCs w:val="30"/>
        </w:rPr>
      </w:pPr>
      <w:r>
        <w:rPr>
          <w:rFonts w:ascii="Baskerville Old Face" w:hAnsi="Baskerville Old Face"/>
          <w:sz w:val="30"/>
          <w:szCs w:val="30"/>
        </w:rPr>
        <w:t xml:space="preserve">That he doesn’t simply insist that Philemon set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free has been seen by many pro-slavery factions down through the centuries as tacit support for the institution.</w:t>
      </w:r>
    </w:p>
    <w:p w:rsidR="00604927" w:rsidRDefault="00604927" w:rsidP="00567225">
      <w:pPr>
        <w:jc w:val="right"/>
        <w:rPr>
          <w:rFonts w:ascii="Baskerville Old Face" w:hAnsi="Baskerville Old Face"/>
          <w:sz w:val="30"/>
          <w:szCs w:val="30"/>
        </w:rPr>
      </w:pPr>
      <w:r>
        <w:rPr>
          <w:rFonts w:ascii="Baskerville Old Face" w:hAnsi="Baskerville Old Face"/>
          <w:sz w:val="30"/>
          <w:szCs w:val="30"/>
        </w:rPr>
        <w:t xml:space="preserve">This exposes more than we want of the frailties of communication but also the ability we have to twist communication toward our own ends for any charitable reading of the entire letter will come to the conclusion that Paul wants Philemon to free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so that he might come back and help Paul.</w:t>
      </w:r>
    </w:p>
    <w:p w:rsidR="00604927" w:rsidRDefault="00604927" w:rsidP="00567225">
      <w:pPr>
        <w:jc w:val="right"/>
        <w:rPr>
          <w:rFonts w:ascii="Baskerville Old Face" w:hAnsi="Baskerville Old Face"/>
          <w:sz w:val="30"/>
          <w:szCs w:val="30"/>
        </w:rPr>
      </w:pPr>
      <w:r>
        <w:rPr>
          <w:rFonts w:ascii="Baskerville Old Face" w:hAnsi="Baskerville Old Face"/>
          <w:sz w:val="30"/>
          <w:szCs w:val="30"/>
        </w:rPr>
        <w:t xml:space="preserve">True this is not a frontal assault on slavery but a truly radical </w:t>
      </w:r>
      <w:r w:rsidR="00EC1F75">
        <w:rPr>
          <w:rFonts w:ascii="Baskerville Old Face" w:hAnsi="Baskerville Old Face"/>
          <w:sz w:val="30"/>
          <w:szCs w:val="30"/>
        </w:rPr>
        <w:t>move given the way I’ve just described the institution.</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What’s radical is the way Paul presents his case; he doesn’t appeal to law</w:t>
      </w:r>
      <w:r w:rsidR="00C22E27">
        <w:rPr>
          <w:rFonts w:ascii="Baskerville Old Face" w:hAnsi="Baskerville Old Face"/>
          <w:sz w:val="30"/>
          <w:szCs w:val="30"/>
        </w:rPr>
        <w:t>, Roman or Israelite</w:t>
      </w:r>
      <w:r>
        <w:rPr>
          <w:rFonts w:ascii="Baskerville Old Face" w:hAnsi="Baskerville Old Face"/>
          <w:sz w:val="30"/>
          <w:szCs w:val="30"/>
        </w:rPr>
        <w:t xml:space="preserve">; he doesn’t appeal to </w:t>
      </w:r>
      <w:r w:rsidR="00E84AD3">
        <w:rPr>
          <w:rFonts w:ascii="Baskerville Old Face" w:hAnsi="Baskerville Old Face"/>
          <w:sz w:val="30"/>
          <w:szCs w:val="30"/>
        </w:rPr>
        <w:t xml:space="preserve">personal </w:t>
      </w:r>
      <w:r>
        <w:rPr>
          <w:rFonts w:ascii="Baskerville Old Face" w:hAnsi="Baskerville Old Face"/>
          <w:sz w:val="30"/>
          <w:szCs w:val="30"/>
        </w:rPr>
        <w:t>command</w:t>
      </w:r>
      <w:r w:rsidR="00E84AD3">
        <w:rPr>
          <w:rFonts w:ascii="Baskerville Old Face" w:hAnsi="Baskerville Old Face"/>
          <w:sz w:val="30"/>
          <w:szCs w:val="30"/>
        </w:rPr>
        <w:t xml:space="preserve"> or authority</w:t>
      </w:r>
      <w:r>
        <w:rPr>
          <w:rFonts w:ascii="Baskerville Old Face" w:hAnsi="Baskerville Old Face"/>
          <w:sz w:val="30"/>
          <w:szCs w:val="30"/>
        </w:rPr>
        <w:t xml:space="preserve">, </w:t>
      </w:r>
      <w:r>
        <w:rPr>
          <w:rFonts w:ascii="Baskerville Old Face" w:hAnsi="Baskerville Old Face"/>
          <w:sz w:val="30"/>
          <w:szCs w:val="30"/>
        </w:rPr>
        <w:lastRenderedPageBreak/>
        <w:t xml:space="preserve">though he hints that </w:t>
      </w:r>
      <w:r w:rsidR="00E84AD3">
        <w:rPr>
          <w:rFonts w:ascii="Baskerville Old Face" w:hAnsi="Baskerville Old Face"/>
          <w:sz w:val="30"/>
          <w:szCs w:val="30"/>
        </w:rPr>
        <w:t>he would have the right to,</w:t>
      </w:r>
      <w:r>
        <w:rPr>
          <w:rFonts w:ascii="Baskerville Old Face" w:hAnsi="Baskerville Old Face"/>
          <w:sz w:val="30"/>
          <w:szCs w:val="30"/>
        </w:rPr>
        <w:t xml:space="preserve"> rather he seeks to persuade Philemon of the changed relationship that Christ has affected between him and </w:t>
      </w:r>
      <w:proofErr w:type="spellStart"/>
      <w:r>
        <w:rPr>
          <w:rFonts w:ascii="Baskerville Old Face" w:hAnsi="Baskerville Old Face"/>
          <w:sz w:val="30"/>
          <w:szCs w:val="30"/>
        </w:rPr>
        <w:t>Onesimus</w:t>
      </w:r>
      <w:proofErr w:type="spellEnd"/>
      <w:r>
        <w:rPr>
          <w:rFonts w:ascii="Baskerville Old Face" w:hAnsi="Baskerville Old Face"/>
          <w:sz w:val="30"/>
          <w:szCs w:val="30"/>
        </w:rPr>
        <w:t>.  They may be, in the eyes of the law, Master and slave, but in Christ they are brothers.</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You’ll recall in Galatians Paul saying that in Christ there is no longer Jew or Greek, male or female, slave or free, but all are one in Christ.</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This was the seed that</w:t>
      </w:r>
      <w:r w:rsidR="00C22E27">
        <w:rPr>
          <w:rFonts w:ascii="Baskerville Old Face" w:hAnsi="Baskerville Old Face"/>
          <w:sz w:val="30"/>
          <w:szCs w:val="30"/>
        </w:rPr>
        <w:t xml:space="preserve"> Paul planted</w:t>
      </w:r>
      <w:r w:rsidR="00CF1E31">
        <w:rPr>
          <w:rFonts w:ascii="Baskerville Old Face" w:hAnsi="Baskerville Old Face"/>
          <w:sz w:val="30"/>
          <w:szCs w:val="30"/>
        </w:rPr>
        <w:t>, that Paul demonstrated in his own life,</w:t>
      </w:r>
      <w:r w:rsidR="00C22E27">
        <w:rPr>
          <w:rFonts w:ascii="Baskerville Old Face" w:hAnsi="Baskerville Old Face"/>
          <w:sz w:val="30"/>
          <w:szCs w:val="30"/>
        </w:rPr>
        <w:t xml:space="preserve"> and which began to grow slowly</w:t>
      </w:r>
      <w:r w:rsidR="00CF1E31">
        <w:rPr>
          <w:rFonts w:ascii="Baskerville Old Face" w:hAnsi="Baskerville Old Face"/>
          <w:sz w:val="30"/>
          <w:szCs w:val="30"/>
        </w:rPr>
        <w:t>,</w:t>
      </w:r>
      <w:r w:rsidR="00C22E27">
        <w:rPr>
          <w:rFonts w:ascii="Baskerville Old Face" w:hAnsi="Baskerville Old Face"/>
          <w:sz w:val="30"/>
          <w:szCs w:val="30"/>
        </w:rPr>
        <w:t xml:space="preserve"> changing</w:t>
      </w:r>
      <w:r>
        <w:rPr>
          <w:rFonts w:ascii="Baskerville Old Face" w:hAnsi="Baskerville Old Face"/>
          <w:sz w:val="30"/>
          <w:szCs w:val="30"/>
        </w:rPr>
        <w:t xml:space="preserve"> the world</w:t>
      </w:r>
      <w:r w:rsidR="00CF1E31">
        <w:rPr>
          <w:rFonts w:ascii="Baskerville Old Face" w:hAnsi="Baskerville Old Face"/>
          <w:sz w:val="30"/>
          <w:szCs w:val="30"/>
        </w:rPr>
        <w:t>,</w:t>
      </w:r>
      <w:r>
        <w:rPr>
          <w:rFonts w:ascii="Baskerville Old Face" w:hAnsi="Baskerville Old Face"/>
          <w:sz w:val="30"/>
          <w:szCs w:val="30"/>
        </w:rPr>
        <w:t xml:space="preserve"> </w:t>
      </w:r>
      <w:r w:rsidR="00C22E27">
        <w:rPr>
          <w:rFonts w:ascii="Baskerville Old Face" w:hAnsi="Baskerville Old Face"/>
          <w:sz w:val="30"/>
          <w:szCs w:val="30"/>
        </w:rPr>
        <w:t>so that</w:t>
      </w:r>
      <w:r>
        <w:rPr>
          <w:rFonts w:ascii="Baskerville Old Face" w:hAnsi="Baskerville Old Face"/>
          <w:sz w:val="30"/>
          <w:szCs w:val="30"/>
        </w:rPr>
        <w:t xml:space="preserve"> by the time Christianity had become the main religion of the</w:t>
      </w:r>
      <w:r w:rsidR="00C22E27">
        <w:rPr>
          <w:rFonts w:ascii="Baskerville Old Face" w:hAnsi="Baskerville Old Face"/>
          <w:sz w:val="30"/>
          <w:szCs w:val="30"/>
        </w:rPr>
        <w:t xml:space="preserve"> Roman </w:t>
      </w:r>
      <w:r w:rsidR="00CF1E31">
        <w:rPr>
          <w:rFonts w:ascii="Baskerville Old Face" w:hAnsi="Baskerville Old Face"/>
          <w:sz w:val="30"/>
          <w:szCs w:val="30"/>
        </w:rPr>
        <w:t>Empire</w:t>
      </w:r>
      <w:r w:rsidR="00C22E27">
        <w:rPr>
          <w:rFonts w:ascii="Baskerville Old Face" w:hAnsi="Baskerville Old Face"/>
          <w:sz w:val="30"/>
          <w:szCs w:val="30"/>
        </w:rPr>
        <w:t xml:space="preserve"> slavery was less prevalent and finally abolished</w:t>
      </w:r>
      <w:r>
        <w:rPr>
          <w:rFonts w:ascii="Baskerville Old Face" w:hAnsi="Baskerville Old Face"/>
          <w:sz w:val="30"/>
          <w:szCs w:val="30"/>
        </w:rPr>
        <w:t>.</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Of course we know that once European cultures contacted the new world they rationalized a renewed institution of slavery based on the faulty reasoning that the natives of these newly discovered lands were not fully human.</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That is a massive moral failing rooted in greed and to the degree that the Church didn’t speak out pow</w:t>
      </w:r>
      <w:r w:rsidR="00C22E27">
        <w:rPr>
          <w:rFonts w:ascii="Baskerville Old Face" w:hAnsi="Baskerville Old Face"/>
          <w:sz w:val="30"/>
          <w:szCs w:val="30"/>
        </w:rPr>
        <w:t xml:space="preserve">erfully and forcefully enough, </w:t>
      </w:r>
      <w:r w:rsidR="00C22E27" w:rsidRPr="00C22E27">
        <w:rPr>
          <w:rFonts w:ascii="Baskerville Old Face" w:hAnsi="Baskerville Old Face"/>
          <w:i/>
          <w:sz w:val="30"/>
          <w:szCs w:val="30"/>
        </w:rPr>
        <w:t>it</w:t>
      </w:r>
      <w:r w:rsidRPr="00C22E27">
        <w:rPr>
          <w:rFonts w:ascii="Baskerville Old Face" w:hAnsi="Baskerville Old Face"/>
          <w:i/>
          <w:sz w:val="30"/>
          <w:szCs w:val="30"/>
        </w:rPr>
        <w:t>s</w:t>
      </w:r>
      <w:r>
        <w:rPr>
          <w:rFonts w:ascii="Baskerville Old Face" w:hAnsi="Baskerville Old Face"/>
          <w:sz w:val="30"/>
          <w:szCs w:val="30"/>
        </w:rPr>
        <w:t xml:space="preserve"> massive moral failure as well.</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 xml:space="preserve">Paul seeks to persuade Philemon of his new relationship with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as the basis for making </w:t>
      </w:r>
      <w:r w:rsidR="00CF1E31">
        <w:rPr>
          <w:rFonts w:ascii="Baskerville Old Face" w:hAnsi="Baskerville Old Face"/>
          <w:sz w:val="30"/>
          <w:szCs w:val="30"/>
        </w:rPr>
        <w:t>him free.  But this is no mere</w:t>
      </w:r>
      <w:r>
        <w:rPr>
          <w:rFonts w:ascii="Baskerville Old Face" w:hAnsi="Baskerville Old Face"/>
          <w:sz w:val="30"/>
          <w:szCs w:val="30"/>
        </w:rPr>
        <w:t xml:space="preserve"> intellectual persuasion; Paul appeals to his own deep relationship with Philemon.  As the host of a ho</w:t>
      </w:r>
      <w:r w:rsidR="00CF1E31">
        <w:rPr>
          <w:rFonts w:ascii="Baskerville Old Face" w:hAnsi="Baskerville Old Face"/>
          <w:sz w:val="30"/>
          <w:szCs w:val="30"/>
        </w:rPr>
        <w:t>use church that met in his home,</w:t>
      </w:r>
      <w:r>
        <w:rPr>
          <w:rFonts w:ascii="Baskerville Old Face" w:hAnsi="Baskerville Old Face"/>
          <w:sz w:val="30"/>
          <w:szCs w:val="30"/>
        </w:rPr>
        <w:t xml:space="preserve"> Paul has no doubt spent quite a bit of time with him.</w:t>
      </w:r>
    </w:p>
    <w:p w:rsidR="00EC1F75" w:rsidRDefault="00EC1F75" w:rsidP="00567225">
      <w:pPr>
        <w:jc w:val="right"/>
        <w:rPr>
          <w:rFonts w:ascii="Baskerville Old Face" w:hAnsi="Baskerville Old Face"/>
          <w:sz w:val="30"/>
          <w:szCs w:val="30"/>
        </w:rPr>
      </w:pPr>
      <w:r>
        <w:rPr>
          <w:rFonts w:ascii="Baskerville Old Face" w:hAnsi="Baskerville Old Face"/>
          <w:sz w:val="30"/>
          <w:szCs w:val="30"/>
        </w:rPr>
        <w:t>Deep change, difficult change</w:t>
      </w:r>
      <w:r w:rsidR="00710A72">
        <w:rPr>
          <w:rFonts w:ascii="Baskerville Old Face" w:hAnsi="Baskerville Old Face"/>
          <w:sz w:val="30"/>
          <w:szCs w:val="30"/>
        </w:rPr>
        <w:t>, change that challenges us to live counter-culturally</w:t>
      </w:r>
      <w:r w:rsidR="00C22E27">
        <w:rPr>
          <w:rFonts w:ascii="Baskerville Old Face" w:hAnsi="Baskerville Old Face"/>
          <w:sz w:val="30"/>
          <w:szCs w:val="30"/>
        </w:rPr>
        <w:t>,</w:t>
      </w:r>
      <w:r w:rsidR="00710A72">
        <w:rPr>
          <w:rFonts w:ascii="Baskerville Old Face" w:hAnsi="Baskerville Old Face"/>
          <w:sz w:val="30"/>
          <w:szCs w:val="30"/>
        </w:rPr>
        <w:t xml:space="preserve"> which is what Paul is trying to persuade Philemon to do</w:t>
      </w:r>
      <w:r w:rsidR="00C22E27">
        <w:rPr>
          <w:rFonts w:ascii="Baskerville Old Face" w:hAnsi="Baskerville Old Face"/>
          <w:sz w:val="30"/>
          <w:szCs w:val="30"/>
        </w:rPr>
        <w:t>,</w:t>
      </w:r>
      <w:r>
        <w:rPr>
          <w:rFonts w:ascii="Baskerville Old Face" w:hAnsi="Baskerville Old Face"/>
          <w:sz w:val="30"/>
          <w:szCs w:val="30"/>
        </w:rPr>
        <w:t xml:space="preserve"> is only possible through deep friendship, through the commitment of mentoring as </w:t>
      </w:r>
      <w:r w:rsidR="00CF1E31">
        <w:rPr>
          <w:rFonts w:ascii="Baskerville Old Face" w:hAnsi="Baskerville Old Face"/>
          <w:sz w:val="30"/>
          <w:szCs w:val="30"/>
        </w:rPr>
        <w:t>I referenced several weeks ago with regard to Jesus’ difficult teachings, such as today’s reading</w:t>
      </w:r>
      <w:r w:rsidR="00710A72">
        <w:rPr>
          <w:rFonts w:ascii="Baskerville Old Face" w:hAnsi="Baskerville Old Face"/>
          <w:sz w:val="30"/>
          <w:szCs w:val="30"/>
        </w:rPr>
        <w:t>.</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t xml:space="preserve">Paul demonstrates why it is the Church that still has the power to slowly begin to turn the large ship of society and culture in a direction that is ultimately </w:t>
      </w:r>
      <w:proofErr w:type="gramStart"/>
      <w:r>
        <w:rPr>
          <w:rFonts w:ascii="Baskerville Old Face" w:hAnsi="Baskerville Old Face"/>
          <w:sz w:val="30"/>
          <w:szCs w:val="30"/>
        </w:rPr>
        <w:t>more</w:t>
      </w:r>
      <w:proofErr w:type="gramEnd"/>
      <w:r>
        <w:rPr>
          <w:rFonts w:ascii="Baskerville Old Face" w:hAnsi="Baskerville Old Face"/>
          <w:sz w:val="30"/>
          <w:szCs w:val="30"/>
        </w:rPr>
        <w:t xml:space="preserve"> reflective of God’s kingdom.</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lastRenderedPageBreak/>
        <w:t xml:space="preserve">The body of Christ, the Church doesn’t deal with abstractions or general principles, with laws as such.  We deal with, live with, seek to persuade and love people, one </w:t>
      </w:r>
      <w:r w:rsidR="00C22E27">
        <w:rPr>
          <w:rFonts w:ascii="Baskerville Old Face" w:hAnsi="Baskerville Old Face"/>
          <w:sz w:val="30"/>
          <w:szCs w:val="30"/>
        </w:rPr>
        <w:t xml:space="preserve">person, </w:t>
      </w:r>
      <w:proofErr w:type="gramStart"/>
      <w:r w:rsidR="00C22E27">
        <w:rPr>
          <w:rFonts w:ascii="Baskerville Old Face" w:hAnsi="Baskerville Old Face"/>
          <w:sz w:val="30"/>
          <w:szCs w:val="30"/>
        </w:rPr>
        <w:t>one</w:t>
      </w:r>
      <w:proofErr w:type="gramEnd"/>
      <w:r w:rsidR="00C22E27">
        <w:rPr>
          <w:rFonts w:ascii="Baskerville Old Face" w:hAnsi="Baskerville Old Face"/>
          <w:sz w:val="30"/>
          <w:szCs w:val="30"/>
        </w:rPr>
        <w:t xml:space="preserve"> relationship </w:t>
      </w:r>
      <w:r>
        <w:rPr>
          <w:rFonts w:ascii="Baskerville Old Face" w:hAnsi="Baskerville Old Face"/>
          <w:sz w:val="30"/>
          <w:szCs w:val="30"/>
        </w:rPr>
        <w:t>at a time.</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t>The Church doesn’t participate in revolution for just this reason; it participates in the slow change that comes from the persuasive, wooing love of God that never stops reasoning, committing and being with us.</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t>Revolution produces surface change; persuasion won by love shapes the very millennia that make human civilization.</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t>We may come to church for many reasons but the reason we stay is that it changes our conception of how we relate to God and to others.</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t>This is the core of our off-putting gospel reading.  Many of us have great family relationships, many of us do not.  If our happiness is based on the way we relate to our blood family we will, in the end, all be disappointed.</w:t>
      </w:r>
    </w:p>
    <w:p w:rsidR="00710A72" w:rsidRDefault="00710A72" w:rsidP="00567225">
      <w:pPr>
        <w:jc w:val="right"/>
        <w:rPr>
          <w:rFonts w:ascii="Baskerville Old Face" w:hAnsi="Baskerville Old Face"/>
          <w:sz w:val="30"/>
          <w:szCs w:val="30"/>
        </w:rPr>
      </w:pPr>
      <w:r>
        <w:rPr>
          <w:rFonts w:ascii="Baskerville Old Face" w:hAnsi="Baskerville Old Face"/>
          <w:sz w:val="30"/>
          <w:szCs w:val="30"/>
        </w:rPr>
        <w:t>Instead we are called to found our lives in Christ, in the new relationships</w:t>
      </w:r>
      <w:r w:rsidR="007A018F">
        <w:rPr>
          <w:rFonts w:ascii="Baskerville Old Face" w:hAnsi="Baskerville Old Face"/>
          <w:sz w:val="30"/>
          <w:szCs w:val="30"/>
        </w:rPr>
        <w:t xml:space="preserve"> Christ has given us in him; when we do we find we are building on something solid, something </w:t>
      </w:r>
      <w:r w:rsidR="00CF1E31">
        <w:rPr>
          <w:rFonts w:ascii="Baskerville Old Face" w:hAnsi="Baskerville Old Face"/>
          <w:sz w:val="30"/>
          <w:szCs w:val="30"/>
        </w:rPr>
        <w:t>even</w:t>
      </w:r>
      <w:r w:rsidR="007A018F">
        <w:rPr>
          <w:rFonts w:ascii="Baskerville Old Face" w:hAnsi="Baskerville Old Face"/>
          <w:sz w:val="30"/>
          <w:szCs w:val="30"/>
        </w:rPr>
        <w:t xml:space="preserve"> m</w:t>
      </w:r>
      <w:r w:rsidR="00CF1E31">
        <w:rPr>
          <w:rFonts w:ascii="Baskerville Old Face" w:hAnsi="Baskerville Old Face"/>
          <w:sz w:val="30"/>
          <w:szCs w:val="30"/>
        </w:rPr>
        <w:t>ore solid than even the emotional ties of family</w:t>
      </w:r>
      <w:r w:rsidR="007A018F">
        <w:rPr>
          <w:rFonts w:ascii="Baskerville Old Face" w:hAnsi="Baskerville Old Face"/>
          <w:sz w:val="30"/>
          <w:szCs w:val="30"/>
        </w:rPr>
        <w:t>.</w:t>
      </w:r>
    </w:p>
    <w:p w:rsidR="00CF1E31" w:rsidRDefault="00CF1E31" w:rsidP="00567225">
      <w:pPr>
        <w:jc w:val="right"/>
        <w:rPr>
          <w:rFonts w:ascii="Baskerville Old Face" w:hAnsi="Baskerville Old Face"/>
          <w:sz w:val="30"/>
          <w:szCs w:val="30"/>
        </w:rPr>
      </w:pPr>
      <w:r>
        <w:rPr>
          <w:rFonts w:ascii="Baskerville Old Face" w:hAnsi="Baskerville Old Face"/>
          <w:sz w:val="30"/>
          <w:szCs w:val="30"/>
        </w:rPr>
        <w:t>The current saying repeated almost everywhere is</w:t>
      </w:r>
      <w:proofErr w:type="gramStart"/>
      <w:r>
        <w:rPr>
          <w:rFonts w:ascii="Baskerville Old Face" w:hAnsi="Baskerville Old Face"/>
          <w:sz w:val="30"/>
          <w:szCs w:val="30"/>
        </w:rPr>
        <w:t>,</w:t>
      </w:r>
      <w:proofErr w:type="gramEnd"/>
      <w:r>
        <w:rPr>
          <w:rFonts w:ascii="Baskerville Old Face" w:hAnsi="Baskerville Old Face"/>
          <w:sz w:val="30"/>
          <w:szCs w:val="30"/>
        </w:rPr>
        <w:t xml:space="preserve"> “in the end all you have is family” is true only if by that we mean “brothers and sisters in Christ.”</w:t>
      </w:r>
    </w:p>
    <w:p w:rsidR="007A018F" w:rsidRDefault="00CF1E31" w:rsidP="002B6EE1">
      <w:pPr>
        <w:jc w:val="right"/>
        <w:rPr>
          <w:rFonts w:ascii="Baskerville Old Face" w:hAnsi="Baskerville Old Face"/>
          <w:sz w:val="30"/>
          <w:szCs w:val="30"/>
        </w:rPr>
      </w:pPr>
      <w:r>
        <w:rPr>
          <w:rFonts w:ascii="Baskerville Old Face" w:hAnsi="Baskerville Old Face"/>
          <w:sz w:val="30"/>
          <w:szCs w:val="30"/>
        </w:rPr>
        <w:t>Family is</w:t>
      </w:r>
      <w:r w:rsidR="007A018F">
        <w:rPr>
          <w:rFonts w:ascii="Baskerville Old Face" w:hAnsi="Baskerville Old Face"/>
          <w:sz w:val="30"/>
          <w:szCs w:val="30"/>
        </w:rPr>
        <w:t xml:space="preserve"> so important that in God’s wisdom it’s not</w:t>
      </w:r>
      <w:r w:rsidR="002B6EE1">
        <w:rPr>
          <w:rFonts w:ascii="Baskerville Old Face" w:hAnsi="Baskerville Old Face"/>
          <w:sz w:val="30"/>
          <w:szCs w:val="30"/>
        </w:rPr>
        <w:t xml:space="preserve"> founded on blood but on Grace.</w:t>
      </w:r>
      <w:r w:rsidR="007A018F">
        <w:rPr>
          <w:rFonts w:ascii="Baskerville Old Face" w:hAnsi="Baskerville Old Face"/>
          <w:sz w:val="30"/>
          <w:szCs w:val="30"/>
        </w:rPr>
        <w:t xml:space="preserve"> </w:t>
      </w:r>
    </w:p>
    <w:p w:rsidR="007A018F" w:rsidRDefault="007A018F" w:rsidP="00567225">
      <w:pPr>
        <w:jc w:val="right"/>
        <w:rPr>
          <w:rFonts w:ascii="Baskerville Old Face" w:hAnsi="Baskerville Old Face"/>
          <w:sz w:val="30"/>
          <w:szCs w:val="30"/>
        </w:rPr>
      </w:pP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was a brave man, having ventured out in search of freedom he exhibited incredible trust in God and in Paul and in Philemon by going back to him voluntarily.</w:t>
      </w:r>
    </w:p>
    <w:p w:rsidR="007A018F" w:rsidRDefault="007A018F" w:rsidP="00567225">
      <w:pPr>
        <w:jc w:val="right"/>
        <w:rPr>
          <w:rFonts w:ascii="Baskerville Old Face" w:hAnsi="Baskerville Old Face"/>
          <w:sz w:val="30"/>
          <w:szCs w:val="30"/>
        </w:rPr>
      </w:pPr>
      <w:r>
        <w:rPr>
          <w:rFonts w:ascii="Baskerville Old Face" w:hAnsi="Baskerville Old Face"/>
          <w:sz w:val="30"/>
          <w:szCs w:val="30"/>
        </w:rPr>
        <w:t xml:space="preserve">One of the earliest letters we have written </w:t>
      </w:r>
      <w:r w:rsidR="00C22E27">
        <w:rPr>
          <w:rFonts w:ascii="Baskerville Old Face" w:hAnsi="Baskerville Old Face"/>
          <w:sz w:val="30"/>
          <w:szCs w:val="30"/>
        </w:rPr>
        <w:t xml:space="preserve">just after the apostolic age, in around 100 </w:t>
      </w:r>
      <w:proofErr w:type="spellStart"/>
      <w:r w:rsidR="00C22E27">
        <w:rPr>
          <w:rFonts w:ascii="Baskerville Old Face" w:hAnsi="Baskerville Old Face"/>
          <w:sz w:val="30"/>
          <w:szCs w:val="30"/>
        </w:rPr>
        <w:t>c.e</w:t>
      </w:r>
      <w:proofErr w:type="spellEnd"/>
      <w:r w:rsidR="00C22E27">
        <w:rPr>
          <w:rFonts w:ascii="Baskerville Old Face" w:hAnsi="Baskerville Old Face"/>
          <w:sz w:val="30"/>
          <w:szCs w:val="30"/>
        </w:rPr>
        <w:t xml:space="preserve">. </w:t>
      </w:r>
      <w:r>
        <w:rPr>
          <w:rFonts w:ascii="Baskerville Old Face" w:hAnsi="Baskerville Old Face"/>
          <w:sz w:val="30"/>
          <w:szCs w:val="30"/>
        </w:rPr>
        <w:t>by Ignatius of Antioch, someone who knew some of the apostles</w:t>
      </w:r>
      <w:r w:rsidR="00C22E27">
        <w:rPr>
          <w:rFonts w:ascii="Baskerville Old Face" w:hAnsi="Baskerville Old Face"/>
          <w:sz w:val="30"/>
          <w:szCs w:val="30"/>
        </w:rPr>
        <w:t>,</w:t>
      </w:r>
      <w:r>
        <w:rPr>
          <w:rFonts w:ascii="Baskerville Old Face" w:hAnsi="Baskerville Old Face"/>
          <w:sz w:val="30"/>
          <w:szCs w:val="30"/>
        </w:rPr>
        <w:t xml:space="preserve"> says that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became a Bishop; Philemon must have freed him, </w:t>
      </w:r>
      <w:proofErr w:type="spellStart"/>
      <w:r>
        <w:rPr>
          <w:rFonts w:ascii="Baskerville Old Face" w:hAnsi="Baskerville Old Face"/>
          <w:sz w:val="30"/>
          <w:szCs w:val="30"/>
        </w:rPr>
        <w:t>Onesimus</w:t>
      </w:r>
      <w:proofErr w:type="spellEnd"/>
      <w:r>
        <w:rPr>
          <w:rFonts w:ascii="Baskerville Old Face" w:hAnsi="Baskerville Old Face"/>
          <w:sz w:val="30"/>
          <w:szCs w:val="30"/>
        </w:rPr>
        <w:t xml:space="preserve"> must have come back to work with Paul and learned what it took to become a leader in the early church.</w:t>
      </w:r>
    </w:p>
    <w:p w:rsidR="00C22E27" w:rsidRDefault="00C22E27" w:rsidP="00567225">
      <w:pPr>
        <w:jc w:val="right"/>
        <w:rPr>
          <w:rFonts w:ascii="Baskerville Old Face" w:hAnsi="Baskerville Old Face"/>
          <w:sz w:val="30"/>
          <w:szCs w:val="30"/>
        </w:rPr>
      </w:pPr>
      <w:r>
        <w:rPr>
          <w:rFonts w:ascii="Baskerville Old Face" w:hAnsi="Baskerville Old Face"/>
          <w:sz w:val="30"/>
          <w:szCs w:val="30"/>
        </w:rPr>
        <w:lastRenderedPageBreak/>
        <w:t>This is the stuff of a new commons, no</w:t>
      </w:r>
      <w:r w:rsidR="002B6EE1">
        <w:rPr>
          <w:rFonts w:ascii="Baskerville Old Face" w:hAnsi="Baskerville Old Face"/>
          <w:sz w:val="30"/>
          <w:szCs w:val="30"/>
        </w:rPr>
        <w:t>t founded by the laws or commands of</w:t>
      </w:r>
      <w:r>
        <w:rPr>
          <w:rFonts w:ascii="Baskerville Old Face" w:hAnsi="Baskerville Old Face"/>
          <w:sz w:val="30"/>
          <w:szCs w:val="30"/>
        </w:rPr>
        <w:t xml:space="preserve"> Lord Caesar but in response to Lord Christ.</w:t>
      </w:r>
    </w:p>
    <w:p w:rsidR="007A018F" w:rsidRDefault="007A018F" w:rsidP="00567225">
      <w:pPr>
        <w:jc w:val="right"/>
        <w:rPr>
          <w:rFonts w:ascii="Baskerville Old Face" w:hAnsi="Baskerville Old Face"/>
          <w:sz w:val="30"/>
          <w:szCs w:val="30"/>
        </w:rPr>
      </w:pPr>
      <w:r>
        <w:rPr>
          <w:rFonts w:ascii="Baskerville Old Face" w:hAnsi="Baskerville Old Face"/>
          <w:sz w:val="30"/>
          <w:szCs w:val="30"/>
        </w:rPr>
        <w:t>When I thin</w:t>
      </w:r>
      <w:r w:rsidR="004B76D4">
        <w:rPr>
          <w:rFonts w:ascii="Baskerville Old Face" w:hAnsi="Baskerville Old Face"/>
          <w:sz w:val="30"/>
          <w:szCs w:val="30"/>
        </w:rPr>
        <w:t>k about how real, lasting change</w:t>
      </w:r>
      <w:r>
        <w:rPr>
          <w:rFonts w:ascii="Baskerville Old Face" w:hAnsi="Baskerville Old Face"/>
          <w:sz w:val="30"/>
          <w:szCs w:val="30"/>
        </w:rPr>
        <w:t xml:space="preserve"> will come to Abbotsford, to Canada, to our world, still a place wracked by vengeance, pettiness and injustice</w:t>
      </w:r>
      <w:r w:rsidR="004B76D4">
        <w:rPr>
          <w:rFonts w:ascii="Baskerville Old Face" w:hAnsi="Baskerville Old Face"/>
          <w:sz w:val="30"/>
          <w:szCs w:val="30"/>
        </w:rPr>
        <w:t>; when I think about how those of us who come to St. Matthew might have our hearts changed,</w:t>
      </w:r>
      <w:r>
        <w:rPr>
          <w:rFonts w:ascii="Baskerville Old Face" w:hAnsi="Baskerville Old Face"/>
          <w:sz w:val="30"/>
          <w:szCs w:val="30"/>
        </w:rPr>
        <w:t xml:space="preserve"> I don’t put my hope in any political party or in any leader, though to be sure some parties and some leaders are better than others.</w:t>
      </w:r>
    </w:p>
    <w:p w:rsidR="002B6EE1" w:rsidRDefault="002B6EE1" w:rsidP="00567225">
      <w:pPr>
        <w:jc w:val="right"/>
        <w:rPr>
          <w:rFonts w:ascii="Baskerville Old Face" w:hAnsi="Baskerville Old Face"/>
          <w:sz w:val="30"/>
          <w:szCs w:val="30"/>
        </w:rPr>
      </w:pPr>
      <w:r>
        <w:rPr>
          <w:rFonts w:ascii="Baskerville Old Face" w:hAnsi="Baskerville Old Face"/>
          <w:sz w:val="30"/>
          <w:szCs w:val="30"/>
        </w:rPr>
        <w:t>I don’t put my hope in any scheme of law, whether civil or church based canon law.</w:t>
      </w:r>
    </w:p>
    <w:p w:rsidR="007A018F" w:rsidRPr="005B78AE" w:rsidRDefault="007A018F" w:rsidP="00567225">
      <w:pPr>
        <w:jc w:val="right"/>
        <w:rPr>
          <w:rFonts w:ascii="Baskerville Old Face" w:hAnsi="Baskerville Old Face"/>
          <w:sz w:val="30"/>
          <w:szCs w:val="30"/>
        </w:rPr>
      </w:pPr>
      <w:r>
        <w:rPr>
          <w:rFonts w:ascii="Baskerville Old Face" w:hAnsi="Baskerville Old Face"/>
          <w:sz w:val="30"/>
          <w:szCs w:val="30"/>
        </w:rPr>
        <w:t>I put my hope in the power of persuasive love, the love that woos us, that calls us and believes that with the Spirit’s help we will make the choices that lead to genuine freedom for those around us and so experience it ourselves.  Amen.</w:t>
      </w:r>
      <w:bookmarkStart w:id="0" w:name="_GoBack"/>
      <w:bookmarkEnd w:id="0"/>
    </w:p>
    <w:sectPr w:rsidR="007A018F" w:rsidRPr="005B78AE"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02" w:rsidRDefault="009E1F02" w:rsidP="002008E1">
      <w:pPr>
        <w:spacing w:after="0" w:line="240" w:lineRule="auto"/>
      </w:pPr>
      <w:r>
        <w:separator/>
      </w:r>
    </w:p>
  </w:endnote>
  <w:endnote w:type="continuationSeparator" w:id="0">
    <w:p w:rsidR="009E1F02" w:rsidRDefault="009E1F02"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02" w:rsidRDefault="009E1F02" w:rsidP="002008E1">
      <w:pPr>
        <w:spacing w:after="0" w:line="240" w:lineRule="auto"/>
      </w:pPr>
      <w:r>
        <w:separator/>
      </w:r>
    </w:p>
  </w:footnote>
  <w:footnote w:type="continuationSeparator" w:id="0">
    <w:p w:rsidR="009E1F02" w:rsidRDefault="009E1F02"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2B6EE1">
          <w:rPr>
            <w:noProof/>
          </w:rPr>
          <w:t>6</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3F"/>
    <w:rsid w:val="0003185E"/>
    <w:rsid w:val="000339B0"/>
    <w:rsid w:val="000354A4"/>
    <w:rsid w:val="00050A83"/>
    <w:rsid w:val="000A7BF0"/>
    <w:rsid w:val="001D16E1"/>
    <w:rsid w:val="002008E1"/>
    <w:rsid w:val="00200BB4"/>
    <w:rsid w:val="00292323"/>
    <w:rsid w:val="00292756"/>
    <w:rsid w:val="002B6EE1"/>
    <w:rsid w:val="002E748B"/>
    <w:rsid w:val="00390130"/>
    <w:rsid w:val="0043554C"/>
    <w:rsid w:val="004B76D4"/>
    <w:rsid w:val="004C1964"/>
    <w:rsid w:val="004F02E7"/>
    <w:rsid w:val="004F06FF"/>
    <w:rsid w:val="005003DA"/>
    <w:rsid w:val="00554F47"/>
    <w:rsid w:val="00567225"/>
    <w:rsid w:val="005B78AE"/>
    <w:rsid w:val="005C3595"/>
    <w:rsid w:val="00604927"/>
    <w:rsid w:val="00634F85"/>
    <w:rsid w:val="00710A72"/>
    <w:rsid w:val="0074003C"/>
    <w:rsid w:val="00773ABA"/>
    <w:rsid w:val="007A018F"/>
    <w:rsid w:val="007E7ED3"/>
    <w:rsid w:val="008643A5"/>
    <w:rsid w:val="00892E68"/>
    <w:rsid w:val="009A7C14"/>
    <w:rsid w:val="009E1F02"/>
    <w:rsid w:val="00A3768B"/>
    <w:rsid w:val="00AE0C19"/>
    <w:rsid w:val="00B215B8"/>
    <w:rsid w:val="00B872D9"/>
    <w:rsid w:val="00BB473F"/>
    <w:rsid w:val="00C163EE"/>
    <w:rsid w:val="00C22E27"/>
    <w:rsid w:val="00C67F03"/>
    <w:rsid w:val="00C96517"/>
    <w:rsid w:val="00CF1E31"/>
    <w:rsid w:val="00DC2B38"/>
    <w:rsid w:val="00E056D0"/>
    <w:rsid w:val="00E53ED1"/>
    <w:rsid w:val="00E84AD3"/>
    <w:rsid w:val="00EC1F75"/>
    <w:rsid w:val="00ED402C"/>
    <w:rsid w:val="00EF584F"/>
    <w:rsid w:val="00F8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162</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2013-09-07T18:51:00Z</cp:lastPrinted>
  <dcterms:created xsi:type="dcterms:W3CDTF">2013-09-05T18:19:00Z</dcterms:created>
  <dcterms:modified xsi:type="dcterms:W3CDTF">2013-09-08T14:41:00Z</dcterms:modified>
</cp:coreProperties>
</file>