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Default="00AA71CC" w:rsidP="00AA71CC">
      <w:pPr>
        <w:jc w:val="center"/>
        <w:rPr>
          <w:rFonts w:ascii="Baskerville Old Face" w:hAnsi="Baskerville Old Face"/>
          <w:sz w:val="30"/>
          <w:szCs w:val="30"/>
        </w:rPr>
      </w:pPr>
      <w:r>
        <w:rPr>
          <w:rFonts w:ascii="Baskerville Old Face" w:hAnsi="Baskerville Old Face"/>
          <w:sz w:val="30"/>
          <w:szCs w:val="30"/>
        </w:rPr>
        <w:t>Sermon on</w:t>
      </w:r>
      <w:r w:rsidR="00C74C41">
        <w:rPr>
          <w:rFonts w:ascii="Baskerville Old Face" w:hAnsi="Baskerville Old Face"/>
          <w:sz w:val="30"/>
          <w:szCs w:val="30"/>
        </w:rPr>
        <w:t xml:space="preserve"> Ascension Sunday 2019</w:t>
      </w:r>
    </w:p>
    <w:p w:rsidR="00960A2D" w:rsidRDefault="00E22710" w:rsidP="00AA71CC">
      <w:pPr>
        <w:jc w:val="right"/>
        <w:rPr>
          <w:rFonts w:ascii="Baskerville Old Face" w:hAnsi="Baskerville Old Face"/>
          <w:sz w:val="30"/>
          <w:szCs w:val="30"/>
        </w:rPr>
      </w:pPr>
      <w:r>
        <w:rPr>
          <w:rFonts w:ascii="Baskerville Old Face" w:hAnsi="Baskerville Old Face"/>
          <w:sz w:val="30"/>
          <w:szCs w:val="30"/>
        </w:rPr>
        <w:t>Today we’re focusing, not on the Seventh Sunday of Easter but on the event celebrated arou</w:t>
      </w:r>
      <w:r w:rsidR="00960A2D">
        <w:rPr>
          <w:rFonts w:ascii="Baskerville Old Face" w:hAnsi="Baskerville Old Face"/>
          <w:sz w:val="30"/>
          <w:szCs w:val="30"/>
        </w:rPr>
        <w:t>nd the world this past Thursday.</w:t>
      </w:r>
      <w:r>
        <w:rPr>
          <w:rFonts w:ascii="Baskerville Old Face" w:hAnsi="Baskerville Old Face"/>
          <w:sz w:val="30"/>
          <w:szCs w:val="30"/>
        </w:rPr>
        <w:t xml:space="preserve"> </w:t>
      </w:r>
    </w:p>
    <w:p w:rsidR="003A4EDE" w:rsidRDefault="00E940F2" w:rsidP="003A4EDE">
      <w:pPr>
        <w:jc w:val="right"/>
        <w:rPr>
          <w:rFonts w:ascii="Baskerville Old Face" w:hAnsi="Baskerville Old Face"/>
          <w:sz w:val="30"/>
          <w:szCs w:val="30"/>
        </w:rPr>
      </w:pPr>
      <w:r>
        <w:rPr>
          <w:rFonts w:ascii="Baskerville Old Face" w:hAnsi="Baskerville Old Face"/>
          <w:sz w:val="30"/>
          <w:szCs w:val="30"/>
        </w:rPr>
        <w:t>I find it ironic</w:t>
      </w:r>
      <w:r w:rsidR="00767DE3">
        <w:rPr>
          <w:rFonts w:ascii="Baskerville Old Face" w:hAnsi="Baskerville Old Face"/>
          <w:sz w:val="30"/>
          <w:szCs w:val="30"/>
        </w:rPr>
        <w:t xml:space="preserve"> that </w:t>
      </w:r>
      <w:r w:rsidR="00960A2D">
        <w:rPr>
          <w:rFonts w:ascii="Baskerville Old Face" w:hAnsi="Baskerville Old Face"/>
          <w:sz w:val="30"/>
          <w:szCs w:val="30"/>
        </w:rPr>
        <w:t xml:space="preserve">this event is still a holiday in parts of so-called secular Europe and, believe it or not, in the largest </w:t>
      </w:r>
      <w:r w:rsidR="003A4EDE">
        <w:rPr>
          <w:rFonts w:ascii="Baskerville Old Face" w:hAnsi="Baskerville Old Face"/>
          <w:sz w:val="30"/>
          <w:szCs w:val="30"/>
        </w:rPr>
        <w:t>Muslim</w:t>
      </w:r>
      <w:r w:rsidR="00960A2D">
        <w:rPr>
          <w:rFonts w:ascii="Baskerville Old Face" w:hAnsi="Baskerville Old Face"/>
          <w:sz w:val="30"/>
          <w:szCs w:val="30"/>
        </w:rPr>
        <w:t xml:space="preserve"> country in the world, Indonesia, but most people in North America</w:t>
      </w:r>
      <w:r w:rsidR="003A4EDE">
        <w:rPr>
          <w:rFonts w:ascii="Baskerville Old Face" w:hAnsi="Baskerville Old Face"/>
          <w:sz w:val="30"/>
          <w:szCs w:val="30"/>
        </w:rPr>
        <w:t>, supposedly a more “Christian area”</w:t>
      </w:r>
      <w:r w:rsidR="00960A2D">
        <w:rPr>
          <w:rFonts w:ascii="Baskerville Old Face" w:hAnsi="Baskerville Old Face"/>
          <w:sz w:val="30"/>
          <w:szCs w:val="30"/>
        </w:rPr>
        <w:t xml:space="preserve"> never observe it at all</w:t>
      </w:r>
      <w:r w:rsidR="003A4EDE">
        <w:rPr>
          <w:rFonts w:ascii="Baskerville Old Face" w:hAnsi="Baskerville Old Face"/>
          <w:sz w:val="30"/>
          <w:szCs w:val="30"/>
        </w:rPr>
        <w:t xml:space="preserve"> let alone get to celebrate it as a public holiday</w:t>
      </w:r>
      <w:r w:rsidR="00960A2D">
        <w:rPr>
          <w:rFonts w:ascii="Baskerville Old Face" w:hAnsi="Baskerville Old Face"/>
          <w:sz w:val="30"/>
          <w:szCs w:val="30"/>
        </w:rPr>
        <w:t>; I’m referring to the Ascension of Jesus</w:t>
      </w:r>
      <w:r w:rsidR="003A4EDE">
        <w:rPr>
          <w:rFonts w:ascii="Baskerville Old Face" w:hAnsi="Baskerville Old Face"/>
          <w:sz w:val="30"/>
          <w:szCs w:val="30"/>
        </w:rPr>
        <w:t>.</w:t>
      </w:r>
    </w:p>
    <w:p w:rsidR="00960A2D" w:rsidRDefault="00960A2D" w:rsidP="00AA71CC">
      <w:pPr>
        <w:jc w:val="right"/>
        <w:rPr>
          <w:rFonts w:ascii="Baskerville Old Face" w:hAnsi="Baskerville Old Face"/>
          <w:sz w:val="30"/>
          <w:szCs w:val="30"/>
        </w:rPr>
      </w:pPr>
      <w:r>
        <w:rPr>
          <w:rFonts w:ascii="Baskerville Old Face" w:hAnsi="Baskerville Old Face"/>
          <w:sz w:val="30"/>
          <w:szCs w:val="30"/>
        </w:rPr>
        <w:t xml:space="preserve">St. Augustine once said </w:t>
      </w:r>
      <w:r w:rsidRPr="00FF1FAD">
        <w:rPr>
          <w:rFonts w:ascii="Baskerville Old Face" w:hAnsi="Baskerville Old Face"/>
          <w:sz w:val="30"/>
          <w:szCs w:val="30"/>
        </w:rPr>
        <w:t>“This is the festival which confirms the grace of all the festivals together, without which the profitableness of every festival would have perished.”</w:t>
      </w:r>
    </w:p>
    <w:p w:rsidR="00960A2D" w:rsidRDefault="006F065D" w:rsidP="00AA71CC">
      <w:pPr>
        <w:jc w:val="right"/>
        <w:rPr>
          <w:rFonts w:ascii="Baskerville Old Face" w:hAnsi="Baskerville Old Face"/>
          <w:sz w:val="30"/>
          <w:szCs w:val="30"/>
        </w:rPr>
      </w:pPr>
      <w:r>
        <w:rPr>
          <w:rFonts w:ascii="Baskerville Old Face" w:hAnsi="Baskerville Old Face"/>
          <w:sz w:val="30"/>
          <w:szCs w:val="30"/>
        </w:rPr>
        <w:t>What has North American Christianity forgotten?</w:t>
      </w:r>
    </w:p>
    <w:p w:rsidR="00C74C41" w:rsidRDefault="00570673" w:rsidP="00AA71CC">
      <w:pPr>
        <w:jc w:val="right"/>
        <w:rPr>
          <w:rFonts w:ascii="Baskerville Old Face" w:hAnsi="Baskerville Old Face"/>
          <w:sz w:val="30"/>
          <w:szCs w:val="30"/>
        </w:rPr>
      </w:pPr>
      <w:r>
        <w:rPr>
          <w:rFonts w:ascii="Baskerville Old Face" w:hAnsi="Baskerville Old Face"/>
          <w:sz w:val="30"/>
          <w:szCs w:val="30"/>
        </w:rPr>
        <w:t xml:space="preserve">We all know, whether we’ve ever tried to perform a magic trick or </w:t>
      </w:r>
      <w:r w:rsidR="00767DE3">
        <w:rPr>
          <w:rFonts w:ascii="Baskerville Old Face" w:hAnsi="Baskerville Old Face"/>
          <w:sz w:val="30"/>
          <w:szCs w:val="30"/>
        </w:rPr>
        <w:t xml:space="preserve">not, that the </w:t>
      </w:r>
      <w:r w:rsidR="006F065D">
        <w:rPr>
          <w:rFonts w:ascii="Baskerville Old Face" w:hAnsi="Baskerville Old Face"/>
          <w:sz w:val="30"/>
          <w:szCs w:val="30"/>
        </w:rPr>
        <w:t>actual trick is to get us</w:t>
      </w:r>
      <w:r>
        <w:rPr>
          <w:rFonts w:ascii="Baskerville Old Face" w:hAnsi="Baskerville Old Face"/>
          <w:sz w:val="30"/>
          <w:szCs w:val="30"/>
        </w:rPr>
        <w:t xml:space="preserve"> to look somewhere else o</w:t>
      </w:r>
      <w:r w:rsidR="006F065D">
        <w:rPr>
          <w:rFonts w:ascii="Baskerville Old Face" w:hAnsi="Baskerville Old Face"/>
          <w:sz w:val="30"/>
          <w:szCs w:val="30"/>
        </w:rPr>
        <w:t>ther than at the crucial moment, usually well before “the trick happens”</w:t>
      </w:r>
      <w:r>
        <w:rPr>
          <w:rFonts w:ascii="Baskerville Old Face" w:hAnsi="Baskerville Old Face"/>
          <w:sz w:val="30"/>
          <w:szCs w:val="30"/>
        </w:rPr>
        <w:t xml:space="preserve"> so that we don</w:t>
      </w:r>
      <w:r w:rsidR="006F065D">
        <w:rPr>
          <w:rFonts w:ascii="Baskerville Old Face" w:hAnsi="Baskerville Old Face"/>
          <w:sz w:val="30"/>
          <w:szCs w:val="30"/>
        </w:rPr>
        <w:t>’t perceive what’s actually going on</w:t>
      </w:r>
      <w:r>
        <w:rPr>
          <w:rFonts w:ascii="Baskerville Old Face" w:hAnsi="Baskerville Old Face"/>
          <w:sz w:val="30"/>
          <w:szCs w:val="30"/>
        </w:rPr>
        <w:t>.</w:t>
      </w:r>
    </w:p>
    <w:p w:rsidR="00570673" w:rsidRDefault="006B3C09" w:rsidP="00AA71CC">
      <w:pPr>
        <w:jc w:val="right"/>
        <w:rPr>
          <w:rFonts w:ascii="Baskerville Old Face" w:hAnsi="Baskerville Old Face"/>
          <w:sz w:val="30"/>
          <w:szCs w:val="30"/>
        </w:rPr>
      </w:pPr>
      <w:r>
        <w:rPr>
          <w:rFonts w:ascii="Baskerville Old Face" w:hAnsi="Baskerville Old Face"/>
          <w:sz w:val="30"/>
          <w:szCs w:val="30"/>
        </w:rPr>
        <w:t>Perhaps you noticed the question in our first reading, the question the two men in white ask the gawking disciples as Jesus is taken from their sight, “Men of Galilee, why do you stand looking up toward heaven?”</w:t>
      </w:r>
    </w:p>
    <w:p w:rsidR="006B3C09" w:rsidRDefault="006B3C09" w:rsidP="00AA71CC">
      <w:pPr>
        <w:jc w:val="right"/>
        <w:rPr>
          <w:rFonts w:ascii="Baskerville Old Face" w:hAnsi="Baskerville Old Face"/>
          <w:sz w:val="30"/>
          <w:szCs w:val="30"/>
        </w:rPr>
      </w:pPr>
      <w:proofErr w:type="spellStart"/>
      <w:r>
        <w:rPr>
          <w:rFonts w:ascii="Baskerville Old Face" w:hAnsi="Baskerville Old Face"/>
          <w:sz w:val="30"/>
          <w:szCs w:val="30"/>
        </w:rPr>
        <w:t>Psst</w:t>
      </w:r>
      <w:proofErr w:type="spellEnd"/>
      <w:r>
        <w:rPr>
          <w:rFonts w:ascii="Baskerville Old Face" w:hAnsi="Baskerville Old Face"/>
          <w:sz w:val="30"/>
          <w:szCs w:val="30"/>
        </w:rPr>
        <w:t>, you’re looking in the wrong spot; the action is going on someplace else!  We recognize that this is the second time in Luke’s writings that we’ve en</w:t>
      </w:r>
      <w:r w:rsidR="000A3D0D">
        <w:rPr>
          <w:rFonts w:ascii="Baskerville Old Face" w:hAnsi="Baskerville Old Face"/>
          <w:sz w:val="30"/>
          <w:szCs w:val="30"/>
        </w:rPr>
        <w:t>countered these two men</w:t>
      </w:r>
      <w:r>
        <w:rPr>
          <w:rFonts w:ascii="Baskerville Old Face" w:hAnsi="Baskerville Old Face"/>
          <w:sz w:val="30"/>
          <w:szCs w:val="30"/>
        </w:rPr>
        <w:t>.</w:t>
      </w:r>
    </w:p>
    <w:p w:rsidR="006B3C09" w:rsidRDefault="000A3D0D" w:rsidP="00AA71CC">
      <w:pPr>
        <w:jc w:val="right"/>
        <w:rPr>
          <w:rFonts w:ascii="Baskerville Old Face" w:hAnsi="Baskerville Old Face"/>
          <w:sz w:val="30"/>
          <w:szCs w:val="30"/>
        </w:rPr>
      </w:pPr>
      <w:r>
        <w:rPr>
          <w:rFonts w:ascii="Baskerville Old Face" w:hAnsi="Baskerville Old Face"/>
          <w:sz w:val="30"/>
          <w:szCs w:val="30"/>
        </w:rPr>
        <w:t>One chapter earlier, in Luke’s chronology, Luke 24,</w:t>
      </w:r>
      <w:r w:rsidR="006B3C09">
        <w:rPr>
          <w:rFonts w:ascii="Baskerville Old Face" w:hAnsi="Baskerville Old Face"/>
          <w:sz w:val="30"/>
          <w:szCs w:val="30"/>
        </w:rPr>
        <w:t xml:space="preserve"> the women go to the tomb and are, in that case as well, greeted by Jesus’ absence, the disappeared body of Jesus and suddenly, there too, two men in dazzling clothing appear and ask them, “Why do you look for the living among the dead?”</w:t>
      </w:r>
    </w:p>
    <w:p w:rsidR="006B3C09" w:rsidRDefault="006B3C09" w:rsidP="00AA71CC">
      <w:pPr>
        <w:jc w:val="right"/>
        <w:rPr>
          <w:rFonts w:ascii="Baskerville Old Face" w:hAnsi="Baskerville Old Face"/>
          <w:sz w:val="30"/>
          <w:szCs w:val="30"/>
        </w:rPr>
      </w:pPr>
      <w:proofErr w:type="spellStart"/>
      <w:r>
        <w:rPr>
          <w:rFonts w:ascii="Baskerville Old Face" w:hAnsi="Baskerville Old Face"/>
          <w:sz w:val="30"/>
          <w:szCs w:val="30"/>
        </w:rPr>
        <w:t>Psst</w:t>
      </w:r>
      <w:proofErr w:type="spellEnd"/>
      <w:r>
        <w:rPr>
          <w:rFonts w:ascii="Baskerville Old Face" w:hAnsi="Baskerville Old Face"/>
          <w:sz w:val="30"/>
          <w:szCs w:val="30"/>
        </w:rPr>
        <w:t>, you’re looking in the wrong spot; the action is going on someplace else!</w:t>
      </w:r>
    </w:p>
    <w:p w:rsidR="000A3D0D" w:rsidRDefault="000A3D0D" w:rsidP="00AA71CC">
      <w:pPr>
        <w:jc w:val="right"/>
        <w:rPr>
          <w:rFonts w:ascii="Baskerville Old Face" w:hAnsi="Baskerville Old Face"/>
          <w:sz w:val="30"/>
          <w:szCs w:val="30"/>
        </w:rPr>
      </w:pPr>
      <w:r>
        <w:rPr>
          <w:rFonts w:ascii="Baskerville Old Face" w:hAnsi="Baskerville Old Face"/>
          <w:sz w:val="30"/>
          <w:szCs w:val="30"/>
        </w:rPr>
        <w:lastRenderedPageBreak/>
        <w:t>The symmetry is undeniable</w:t>
      </w:r>
      <w:r w:rsidR="005457CD">
        <w:rPr>
          <w:rFonts w:ascii="Baskerville Old Face" w:hAnsi="Baskerville Old Face"/>
          <w:sz w:val="30"/>
          <w:szCs w:val="30"/>
        </w:rPr>
        <w:t>; Luke</w:t>
      </w:r>
      <w:r w:rsidR="00767DE3">
        <w:rPr>
          <w:rFonts w:ascii="Baskerville Old Face" w:hAnsi="Baskerville Old Face"/>
          <w:sz w:val="30"/>
          <w:szCs w:val="30"/>
        </w:rPr>
        <w:t>’s too good of a writer for it not to be</w:t>
      </w:r>
      <w:r w:rsidR="005457CD">
        <w:rPr>
          <w:rFonts w:ascii="Baskerville Old Face" w:hAnsi="Baskerville Old Face"/>
          <w:sz w:val="30"/>
          <w:szCs w:val="30"/>
        </w:rPr>
        <w:t xml:space="preserve">. </w:t>
      </w:r>
      <w:proofErr w:type="gramStart"/>
      <w:r w:rsidR="005457CD">
        <w:rPr>
          <w:rFonts w:ascii="Baskerville Old Face" w:hAnsi="Baskerville Old Face"/>
          <w:sz w:val="30"/>
          <w:szCs w:val="30"/>
        </w:rPr>
        <w:t>T</w:t>
      </w:r>
      <w:r>
        <w:rPr>
          <w:rFonts w:ascii="Baskerville Old Face" w:hAnsi="Baskerville Old Face"/>
          <w:sz w:val="30"/>
          <w:szCs w:val="30"/>
        </w:rPr>
        <w:t>he two qu</w:t>
      </w:r>
      <w:r w:rsidR="006F065D">
        <w:rPr>
          <w:rFonts w:ascii="Baskerville Old Face" w:hAnsi="Baskerville Old Face"/>
          <w:sz w:val="30"/>
          <w:szCs w:val="30"/>
        </w:rPr>
        <w:t>estions together pointing us towards a meaning behind what we initially see</w:t>
      </w:r>
      <w:r>
        <w:rPr>
          <w:rFonts w:ascii="Baskerville Old Face" w:hAnsi="Baskerville Old Face"/>
          <w:sz w:val="30"/>
          <w:szCs w:val="30"/>
        </w:rPr>
        <w:t>.</w:t>
      </w:r>
      <w:proofErr w:type="gramEnd"/>
    </w:p>
    <w:p w:rsidR="005457CD" w:rsidRDefault="000A3D0D" w:rsidP="00AA71CC">
      <w:pPr>
        <w:jc w:val="right"/>
        <w:rPr>
          <w:rFonts w:ascii="Baskerville Old Face" w:hAnsi="Baskerville Old Face"/>
          <w:sz w:val="30"/>
          <w:szCs w:val="30"/>
        </w:rPr>
      </w:pPr>
      <w:r>
        <w:rPr>
          <w:rFonts w:ascii="Baskerville Old Face" w:hAnsi="Baskerville Old Face"/>
          <w:sz w:val="30"/>
          <w:szCs w:val="30"/>
        </w:rPr>
        <w:t>Just as we know that there’</w:t>
      </w:r>
      <w:r w:rsidR="005457CD">
        <w:rPr>
          <w:rFonts w:ascii="Baskerville Old Face" w:hAnsi="Baskerville Old Face"/>
          <w:sz w:val="30"/>
          <w:szCs w:val="30"/>
        </w:rPr>
        <w:t>s something we’ve</w:t>
      </w:r>
      <w:r w:rsidR="006F065D">
        <w:rPr>
          <w:rFonts w:ascii="Baskerville Old Face" w:hAnsi="Baskerville Old Face"/>
          <w:sz w:val="30"/>
          <w:szCs w:val="30"/>
        </w:rPr>
        <w:t xml:space="preserve"> missed that tells us that the r</w:t>
      </w:r>
      <w:r w:rsidR="005457CD">
        <w:rPr>
          <w:rFonts w:ascii="Baskerville Old Face" w:hAnsi="Baskerville Old Face"/>
          <w:sz w:val="30"/>
          <w:szCs w:val="30"/>
        </w:rPr>
        <w:t>abbit pulled from the hat really wasn’t underneath the hat when it was on the magician’s head though we can’t prove it; just so, we know that there’s a lot more going on with these events that are at the foundation of our faith than a body that is not in the tomb and a body rising on a cloud out of our sight.</w:t>
      </w:r>
    </w:p>
    <w:p w:rsidR="008A04E1" w:rsidRDefault="00AB5B14" w:rsidP="00AA71CC">
      <w:pPr>
        <w:jc w:val="right"/>
        <w:rPr>
          <w:rFonts w:ascii="Baskerville Old Face" w:hAnsi="Baskerville Old Face"/>
          <w:sz w:val="30"/>
          <w:szCs w:val="30"/>
        </w:rPr>
      </w:pPr>
      <w:r>
        <w:rPr>
          <w:rFonts w:ascii="Baskerville Old Face" w:hAnsi="Baskerville Old Face"/>
          <w:sz w:val="30"/>
          <w:szCs w:val="30"/>
        </w:rPr>
        <w:t>So, first off, and to say it as baldly as I can</w:t>
      </w:r>
      <w:r w:rsidR="0086346B">
        <w:rPr>
          <w:rFonts w:ascii="Baskerville Old Face" w:hAnsi="Baskerville Old Face"/>
          <w:sz w:val="30"/>
          <w:szCs w:val="30"/>
        </w:rPr>
        <w:t>,</w:t>
      </w:r>
      <w:r>
        <w:rPr>
          <w:rFonts w:ascii="Baskerville Old Face" w:hAnsi="Baskerville Old Face"/>
          <w:sz w:val="30"/>
          <w:szCs w:val="30"/>
        </w:rPr>
        <w:t xml:space="preserve"> </w:t>
      </w:r>
      <w:r w:rsidR="008A04E1">
        <w:rPr>
          <w:rFonts w:ascii="Baskerville Old Face" w:hAnsi="Baskerville Old Face"/>
          <w:sz w:val="30"/>
          <w:szCs w:val="30"/>
        </w:rPr>
        <w:t>the language used by Luke to describe this event</w:t>
      </w:r>
      <w:r w:rsidR="0094756A">
        <w:rPr>
          <w:rFonts w:ascii="Baskerville Old Face" w:hAnsi="Baskerville Old Face"/>
          <w:sz w:val="30"/>
          <w:szCs w:val="30"/>
        </w:rPr>
        <w:t>—he’s the only gospel writer who does, the two instances we read, the gospel reading and the fuller account in our first reading—are</w:t>
      </w:r>
      <w:r w:rsidR="008A04E1">
        <w:rPr>
          <w:rFonts w:ascii="Baskerville Old Face" w:hAnsi="Baskerville Old Face"/>
          <w:sz w:val="30"/>
          <w:szCs w:val="30"/>
        </w:rPr>
        <w:t xml:space="preserve"> meant to speak to a particular </w:t>
      </w:r>
      <w:r w:rsidR="00D0072E">
        <w:rPr>
          <w:rFonts w:ascii="Baskerville Old Face" w:hAnsi="Baskerville Old Face"/>
          <w:sz w:val="30"/>
          <w:szCs w:val="30"/>
        </w:rPr>
        <w:t xml:space="preserve">Jewish and Roman </w:t>
      </w:r>
      <w:r w:rsidR="008A04E1">
        <w:rPr>
          <w:rFonts w:ascii="Baskerville Old Face" w:hAnsi="Baskerville Old Face"/>
          <w:sz w:val="30"/>
          <w:szCs w:val="30"/>
        </w:rPr>
        <w:t>context.</w:t>
      </w:r>
    </w:p>
    <w:p w:rsidR="005C545D" w:rsidRDefault="00890079" w:rsidP="00AB5B14">
      <w:pPr>
        <w:jc w:val="right"/>
        <w:rPr>
          <w:rFonts w:ascii="Baskerville Old Face" w:hAnsi="Baskerville Old Face"/>
          <w:sz w:val="30"/>
          <w:szCs w:val="30"/>
        </w:rPr>
      </w:pPr>
      <w:r>
        <w:rPr>
          <w:rFonts w:ascii="Baskerville Old Face" w:hAnsi="Baskerville Old Face"/>
          <w:sz w:val="30"/>
          <w:szCs w:val="30"/>
        </w:rPr>
        <w:t>If you were a Jew alive at this time living in some “Jewish quarter” in some city of th</w:t>
      </w:r>
      <w:r w:rsidR="0094756A">
        <w:rPr>
          <w:rFonts w:ascii="Baskerville Old Face" w:hAnsi="Baskerville Old Face"/>
          <w:sz w:val="30"/>
          <w:szCs w:val="30"/>
        </w:rPr>
        <w:t>e Roman empire and if, at the invitation of a friend, you went along to a meeting of this strange sect called “Christians” and if while there</w:t>
      </w:r>
      <w:r>
        <w:rPr>
          <w:rFonts w:ascii="Baskerville Old Face" w:hAnsi="Baskerville Old Face"/>
          <w:sz w:val="30"/>
          <w:szCs w:val="30"/>
        </w:rPr>
        <w:t xml:space="preserve"> this story was read out loud </w:t>
      </w:r>
      <w:r w:rsidR="0086346B">
        <w:rPr>
          <w:rFonts w:ascii="Baskerville Old Face" w:hAnsi="Baskerville Old Face"/>
          <w:sz w:val="30"/>
          <w:szCs w:val="30"/>
        </w:rPr>
        <w:t>you’d immediately</w:t>
      </w:r>
      <w:r w:rsidR="0094756A">
        <w:rPr>
          <w:rFonts w:ascii="Baskerville Old Face" w:hAnsi="Baskerville Old Face"/>
          <w:sz w:val="30"/>
          <w:szCs w:val="30"/>
        </w:rPr>
        <w:t>, as a knowledgeable Jew,</w:t>
      </w:r>
      <w:r w:rsidR="0086346B">
        <w:rPr>
          <w:rFonts w:ascii="Baskerville Old Face" w:hAnsi="Baskerville Old Face"/>
          <w:sz w:val="30"/>
          <w:szCs w:val="30"/>
        </w:rPr>
        <w:t xml:space="preserve"> think of the apocalyptic metaphor in the prophet</w:t>
      </w:r>
      <w:r>
        <w:rPr>
          <w:rFonts w:ascii="Baskerville Old Face" w:hAnsi="Baskerville Old Face"/>
          <w:sz w:val="30"/>
          <w:szCs w:val="30"/>
        </w:rPr>
        <w:t xml:space="preserve"> Daniel who wrote:</w:t>
      </w:r>
    </w:p>
    <w:p w:rsidR="00890079" w:rsidRDefault="00890079" w:rsidP="00AB5B14">
      <w:pPr>
        <w:jc w:val="right"/>
        <w:rPr>
          <w:rFonts w:ascii="Baskerville Old Face" w:hAnsi="Baskerville Old Face"/>
          <w:i/>
          <w:sz w:val="30"/>
          <w:szCs w:val="30"/>
        </w:rPr>
      </w:pPr>
      <w:r>
        <w:rPr>
          <w:rFonts w:ascii="Baskerville Old Face" w:hAnsi="Baskerville Old Face"/>
          <w:i/>
          <w:sz w:val="30"/>
          <w:szCs w:val="30"/>
        </w:rPr>
        <w:t>I saw one like a human being (son of man) coming with the clouds of heaven.  And he came to the Ancient One…to him was given dominion and glory and</w:t>
      </w:r>
      <w:r w:rsidR="002A627E">
        <w:rPr>
          <w:rFonts w:ascii="Baskerville Old Face" w:hAnsi="Baskerville Old Face"/>
          <w:i/>
          <w:sz w:val="30"/>
          <w:szCs w:val="30"/>
        </w:rPr>
        <w:t xml:space="preserve"> kingship, that all peoples, nations, and languages should serve him</w:t>
      </w:r>
      <w:r>
        <w:rPr>
          <w:rFonts w:ascii="Baskerville Old Face" w:hAnsi="Baskerville Old Face"/>
          <w:i/>
          <w:sz w:val="30"/>
          <w:szCs w:val="30"/>
        </w:rPr>
        <w:t>…his kingship is one that shall never be destroyed.</w:t>
      </w:r>
    </w:p>
    <w:p w:rsidR="00890079" w:rsidRDefault="00890079" w:rsidP="00AB5B14">
      <w:pPr>
        <w:jc w:val="right"/>
        <w:rPr>
          <w:rFonts w:ascii="Baskerville Old Face" w:hAnsi="Baskerville Old Face"/>
          <w:sz w:val="30"/>
          <w:szCs w:val="30"/>
        </w:rPr>
      </w:pPr>
      <w:r>
        <w:rPr>
          <w:rFonts w:ascii="Baskerville Old Face" w:hAnsi="Baskerville Old Face"/>
          <w:sz w:val="30"/>
          <w:szCs w:val="30"/>
        </w:rPr>
        <w:t xml:space="preserve">In other words, in some mysterious way, the disappearance of Jesus </w:t>
      </w:r>
      <w:r w:rsidR="00A548B1">
        <w:rPr>
          <w:rFonts w:ascii="Baskerville Old Face" w:hAnsi="Baskerville Old Face"/>
          <w:sz w:val="30"/>
          <w:szCs w:val="30"/>
        </w:rPr>
        <w:t>was a claim having</w:t>
      </w:r>
      <w:r>
        <w:rPr>
          <w:rFonts w:ascii="Baskerville Old Face" w:hAnsi="Baskerville Old Face"/>
          <w:sz w:val="30"/>
          <w:szCs w:val="30"/>
        </w:rPr>
        <w:t xml:space="preserve"> to</w:t>
      </w:r>
      <w:r w:rsidR="0086346B">
        <w:rPr>
          <w:rFonts w:ascii="Baskerville Old Face" w:hAnsi="Baskerville Old Face"/>
          <w:sz w:val="30"/>
          <w:szCs w:val="30"/>
        </w:rPr>
        <w:t xml:space="preserve"> do with this vision given to the prophet</w:t>
      </w:r>
      <w:r w:rsidR="002A627E">
        <w:rPr>
          <w:rFonts w:ascii="Baskerville Old Face" w:hAnsi="Baskerville Old Face"/>
          <w:sz w:val="30"/>
          <w:szCs w:val="30"/>
        </w:rPr>
        <w:t>.</w:t>
      </w:r>
    </w:p>
    <w:p w:rsidR="002A627E" w:rsidRDefault="002A627E" w:rsidP="001825BB">
      <w:pPr>
        <w:jc w:val="right"/>
        <w:rPr>
          <w:rFonts w:ascii="Baskerville Old Face" w:hAnsi="Baskerville Old Face"/>
          <w:sz w:val="30"/>
          <w:szCs w:val="30"/>
        </w:rPr>
      </w:pPr>
      <w:r>
        <w:rPr>
          <w:rFonts w:ascii="Baskerville Old Face" w:hAnsi="Baskerville Old Face"/>
          <w:sz w:val="30"/>
          <w:szCs w:val="30"/>
        </w:rPr>
        <w:t>If you were a good Roman</w:t>
      </w:r>
      <w:r w:rsidR="0094756A">
        <w:rPr>
          <w:rFonts w:ascii="Baskerville Old Face" w:hAnsi="Baskerville Old Face"/>
          <w:sz w:val="30"/>
          <w:szCs w:val="30"/>
        </w:rPr>
        <w:t xml:space="preserve"> invited to this same meeting</w:t>
      </w:r>
      <w:r>
        <w:rPr>
          <w:rFonts w:ascii="Baskerville Old Face" w:hAnsi="Baskerville Old Face"/>
          <w:sz w:val="30"/>
          <w:szCs w:val="30"/>
        </w:rPr>
        <w:t xml:space="preserve">, you would hear this story </w:t>
      </w:r>
      <w:proofErr w:type="gramStart"/>
      <w:r>
        <w:rPr>
          <w:rFonts w:ascii="Baskerville Old Face" w:hAnsi="Baskerville Old Face"/>
          <w:sz w:val="30"/>
          <w:szCs w:val="30"/>
        </w:rPr>
        <w:t>differently,</w:t>
      </w:r>
      <w:proofErr w:type="gramEnd"/>
      <w:r>
        <w:rPr>
          <w:rFonts w:ascii="Baskerville Old Face" w:hAnsi="Baskerville Old Face"/>
          <w:sz w:val="30"/>
          <w:szCs w:val="30"/>
        </w:rPr>
        <w:t xml:space="preserve"> you would immediately think, “</w:t>
      </w:r>
      <w:r w:rsidR="001825BB">
        <w:rPr>
          <w:rFonts w:ascii="Baskerville Old Face" w:hAnsi="Baskerville Old Face"/>
          <w:sz w:val="30"/>
          <w:szCs w:val="30"/>
        </w:rPr>
        <w:t>this is what happened to Julius Caesar and several others like Augustus</w:t>
      </w:r>
      <w:r w:rsidR="0086346B">
        <w:rPr>
          <w:rFonts w:ascii="Baskerville Old Face" w:hAnsi="Baskerville Old Face"/>
          <w:sz w:val="30"/>
          <w:szCs w:val="30"/>
        </w:rPr>
        <w:t xml:space="preserve">, who, upon their deaths, </w:t>
      </w:r>
      <w:r w:rsidR="0094756A">
        <w:rPr>
          <w:rFonts w:ascii="Baskerville Old Face" w:hAnsi="Baskerville Old Face"/>
          <w:sz w:val="30"/>
          <w:szCs w:val="30"/>
        </w:rPr>
        <w:t>were made into gods. They ascended into the heavens and are now stars in the heavens, looking down on us.”</w:t>
      </w:r>
    </w:p>
    <w:p w:rsidR="00A548B1" w:rsidRDefault="000916B9" w:rsidP="000916B9">
      <w:pPr>
        <w:jc w:val="right"/>
        <w:rPr>
          <w:rFonts w:ascii="Baskerville Old Face" w:hAnsi="Baskerville Old Face"/>
          <w:sz w:val="30"/>
          <w:szCs w:val="30"/>
        </w:rPr>
      </w:pPr>
      <w:r>
        <w:rPr>
          <w:rFonts w:ascii="Baskerville Old Face" w:hAnsi="Baskerville Old Face"/>
          <w:sz w:val="30"/>
          <w:szCs w:val="30"/>
        </w:rPr>
        <w:lastRenderedPageBreak/>
        <w:t>You might turn to the friend who brought you and ask, “</w:t>
      </w:r>
      <w:proofErr w:type="gramStart"/>
      <w:r>
        <w:rPr>
          <w:rFonts w:ascii="Baskerville Old Face" w:hAnsi="Baskerville Old Face"/>
          <w:sz w:val="30"/>
          <w:szCs w:val="30"/>
        </w:rPr>
        <w:t>what</w:t>
      </w:r>
      <w:proofErr w:type="gramEnd"/>
      <w:r>
        <w:rPr>
          <w:rFonts w:ascii="Baskerville Old Face" w:hAnsi="Baskerville Old Face"/>
          <w:sz w:val="30"/>
          <w:szCs w:val="30"/>
        </w:rPr>
        <w:t xml:space="preserve"> kingdom did he rule and are his armies strong?”</w:t>
      </w:r>
    </w:p>
    <w:p w:rsidR="000916B9" w:rsidRDefault="000916B9" w:rsidP="000916B9">
      <w:pPr>
        <w:jc w:val="right"/>
        <w:rPr>
          <w:rFonts w:ascii="Baskerville Old Face" w:hAnsi="Baskerville Old Face"/>
          <w:sz w:val="30"/>
          <w:szCs w:val="30"/>
        </w:rPr>
      </w:pPr>
      <w:r>
        <w:rPr>
          <w:rFonts w:ascii="Baskerville Old Face" w:hAnsi="Baskerville Old Face"/>
          <w:sz w:val="30"/>
          <w:szCs w:val="30"/>
        </w:rPr>
        <w:t>This question is the right one actually; even if it will need to be turned on its head, it surely is the right one. It’s the “what difference did Jesus make?” question.  It’s the relevance question.</w:t>
      </w:r>
    </w:p>
    <w:p w:rsidR="000916B9" w:rsidRDefault="000916B9" w:rsidP="000916B9">
      <w:pPr>
        <w:jc w:val="right"/>
        <w:rPr>
          <w:rFonts w:ascii="Baskerville Old Face" w:hAnsi="Baskerville Old Face"/>
          <w:sz w:val="30"/>
          <w:szCs w:val="30"/>
        </w:rPr>
      </w:pPr>
      <w:r>
        <w:rPr>
          <w:rFonts w:ascii="Baskerville Old Face" w:hAnsi="Baskerville Old Face"/>
          <w:sz w:val="30"/>
          <w:szCs w:val="30"/>
        </w:rPr>
        <w:t>It’s the same question the disciples ask Jesus when just before he disappears</w:t>
      </w:r>
      <w:r w:rsidR="00C84F85">
        <w:rPr>
          <w:rFonts w:ascii="Baskerville Old Face" w:hAnsi="Baskerville Old Face"/>
          <w:sz w:val="30"/>
          <w:szCs w:val="30"/>
        </w:rPr>
        <w:t xml:space="preserve"> and in light of the Resurrection,</w:t>
      </w:r>
      <w:r>
        <w:rPr>
          <w:rFonts w:ascii="Baskerville Old Face" w:hAnsi="Baskerville Old Face"/>
          <w:sz w:val="30"/>
          <w:szCs w:val="30"/>
        </w:rPr>
        <w:t xml:space="preserve"> they ask, “</w:t>
      </w:r>
      <w:r w:rsidR="00C84F85">
        <w:rPr>
          <w:rFonts w:ascii="Baskerville Old Face" w:hAnsi="Baskerville Old Face"/>
          <w:sz w:val="30"/>
          <w:szCs w:val="30"/>
        </w:rPr>
        <w:t>Lord, is this the time when you will restore the kingdom to Israel?”</w:t>
      </w:r>
    </w:p>
    <w:p w:rsidR="00C84F85" w:rsidRDefault="002A24F8" w:rsidP="000916B9">
      <w:pPr>
        <w:jc w:val="right"/>
        <w:rPr>
          <w:rFonts w:ascii="Baskerville Old Face" w:hAnsi="Baskerville Old Face"/>
          <w:sz w:val="30"/>
          <w:szCs w:val="30"/>
        </w:rPr>
      </w:pPr>
      <w:r>
        <w:rPr>
          <w:rFonts w:ascii="Baskerville Old Face" w:hAnsi="Baskerville Old Face"/>
          <w:sz w:val="30"/>
          <w:szCs w:val="30"/>
        </w:rPr>
        <w:t xml:space="preserve">Surely all that has happened, your life, your teaching, your awful death and then, this shock of shocks, your resurrection, is for this! </w:t>
      </w:r>
      <w:proofErr w:type="gramStart"/>
      <w:r>
        <w:rPr>
          <w:rFonts w:ascii="Baskerville Old Face" w:hAnsi="Baskerville Old Face"/>
          <w:sz w:val="30"/>
          <w:szCs w:val="30"/>
        </w:rPr>
        <w:t>Right?</w:t>
      </w:r>
      <w:proofErr w:type="gramEnd"/>
    </w:p>
    <w:p w:rsidR="00DA6495" w:rsidRDefault="00DA6495" w:rsidP="000916B9">
      <w:pPr>
        <w:jc w:val="right"/>
        <w:rPr>
          <w:rFonts w:ascii="Baskerville Old Face" w:hAnsi="Baskerville Old Face"/>
          <w:sz w:val="30"/>
          <w:szCs w:val="30"/>
        </w:rPr>
      </w:pPr>
      <w:r>
        <w:rPr>
          <w:rFonts w:ascii="Baskerville Old Face" w:hAnsi="Baskerville Old Face"/>
          <w:sz w:val="30"/>
          <w:szCs w:val="30"/>
        </w:rPr>
        <w:t>It’s the question we imply w</w:t>
      </w:r>
      <w:r w:rsidR="0094756A">
        <w:rPr>
          <w:rFonts w:ascii="Baskerville Old Face" w:hAnsi="Baskerville Old Face"/>
          <w:sz w:val="30"/>
          <w:szCs w:val="30"/>
        </w:rPr>
        <w:t>hen we assume that now that they’re in a relationship with Christ through our baptism and by faith that everything will “work out in our lives, won’t it?”</w:t>
      </w:r>
    </w:p>
    <w:p w:rsidR="00D0072E" w:rsidRDefault="00D0072E" w:rsidP="000916B9">
      <w:pPr>
        <w:jc w:val="right"/>
        <w:rPr>
          <w:rFonts w:ascii="Baskerville Old Face" w:hAnsi="Baskerville Old Face"/>
          <w:sz w:val="30"/>
          <w:szCs w:val="30"/>
        </w:rPr>
      </w:pPr>
      <w:r>
        <w:rPr>
          <w:rFonts w:ascii="Baskerville Old Face" w:hAnsi="Baskerville Old Face"/>
          <w:sz w:val="30"/>
          <w:szCs w:val="30"/>
        </w:rPr>
        <w:t>Luke wants hi</w:t>
      </w:r>
      <w:r w:rsidR="00DA6495">
        <w:rPr>
          <w:rFonts w:ascii="Baskerville Old Face" w:hAnsi="Baskerville Old Face"/>
          <w:sz w:val="30"/>
          <w:szCs w:val="30"/>
        </w:rPr>
        <w:t>s readers, wants us, to ask these sorts of</w:t>
      </w:r>
      <w:r>
        <w:rPr>
          <w:rFonts w:ascii="Baskerville Old Face" w:hAnsi="Baskerville Old Face"/>
          <w:sz w:val="30"/>
          <w:szCs w:val="30"/>
        </w:rPr>
        <w:t xml:space="preserve"> question</w:t>
      </w:r>
      <w:r w:rsidR="00DA6495">
        <w:rPr>
          <w:rFonts w:ascii="Baskerville Old Face" w:hAnsi="Baskerville Old Face"/>
          <w:sz w:val="30"/>
          <w:szCs w:val="30"/>
        </w:rPr>
        <w:t>s</w:t>
      </w:r>
      <w:r>
        <w:rPr>
          <w:rFonts w:ascii="Baskerville Old Face" w:hAnsi="Baskerville Old Face"/>
          <w:sz w:val="30"/>
          <w:szCs w:val="30"/>
        </w:rPr>
        <w:t xml:space="preserve">, </w:t>
      </w:r>
      <w:proofErr w:type="gramStart"/>
      <w:r>
        <w:rPr>
          <w:rFonts w:ascii="Baskerville Old Face" w:hAnsi="Baskerville Old Face"/>
          <w:sz w:val="30"/>
          <w:szCs w:val="30"/>
        </w:rPr>
        <w:t>wants</w:t>
      </w:r>
      <w:proofErr w:type="gramEnd"/>
      <w:r>
        <w:rPr>
          <w:rFonts w:ascii="Baskerville Old Face" w:hAnsi="Baskerville Old Face"/>
          <w:sz w:val="30"/>
          <w:szCs w:val="30"/>
        </w:rPr>
        <w:t xml:space="preserve"> us to first of all understand that we are right to ask them and </w:t>
      </w:r>
      <w:r w:rsidR="00872250">
        <w:rPr>
          <w:rFonts w:ascii="Baskerville Old Face" w:hAnsi="Baskerville Old Face"/>
          <w:sz w:val="30"/>
          <w:szCs w:val="30"/>
        </w:rPr>
        <w:t xml:space="preserve">right to </w:t>
      </w:r>
      <w:r>
        <w:rPr>
          <w:rFonts w:ascii="Baskerville Old Face" w:hAnsi="Baskerville Old Face"/>
          <w:sz w:val="30"/>
          <w:szCs w:val="30"/>
        </w:rPr>
        <w:t>expect a “yes” answer.</w:t>
      </w:r>
    </w:p>
    <w:p w:rsidR="00872250" w:rsidRDefault="00872250" w:rsidP="000916B9">
      <w:pPr>
        <w:jc w:val="right"/>
        <w:rPr>
          <w:rFonts w:ascii="Baskerville Old Face" w:hAnsi="Baskerville Old Face"/>
          <w:sz w:val="30"/>
          <w:szCs w:val="30"/>
        </w:rPr>
      </w:pPr>
      <w:r>
        <w:rPr>
          <w:rFonts w:ascii="Baskerville Old Face" w:hAnsi="Baskerville Old Face"/>
          <w:sz w:val="30"/>
          <w:szCs w:val="30"/>
        </w:rPr>
        <w:t>Yes, the world has changed with all that has happened and aligning ourselves with these changes, with this person will, indeed, make all the difference.</w:t>
      </w:r>
    </w:p>
    <w:p w:rsidR="00D0072E" w:rsidRDefault="00D0072E" w:rsidP="000916B9">
      <w:pPr>
        <w:jc w:val="right"/>
        <w:rPr>
          <w:rFonts w:ascii="Baskerville Old Face" w:hAnsi="Baskerville Old Face"/>
          <w:sz w:val="30"/>
          <w:szCs w:val="30"/>
        </w:rPr>
      </w:pPr>
      <w:r>
        <w:rPr>
          <w:rFonts w:ascii="Baskerville Old Face" w:hAnsi="Baskerville Old Face"/>
          <w:sz w:val="30"/>
          <w:szCs w:val="30"/>
        </w:rPr>
        <w:t xml:space="preserve">But here’s where Luke’s writing exposes his sleight of hand; he proposes this imagery which expects a certain answer but then has the men in white and Jesus himself say, </w:t>
      </w:r>
      <w:r w:rsidR="00872250">
        <w:rPr>
          <w:rFonts w:ascii="Baskerville Old Face" w:hAnsi="Baskerville Old Face"/>
          <w:sz w:val="30"/>
          <w:szCs w:val="30"/>
        </w:rPr>
        <w:t xml:space="preserve">but </w:t>
      </w:r>
      <w:r w:rsidR="00872250">
        <w:rPr>
          <w:rFonts w:ascii="Baskerville Old Face" w:hAnsi="Baskerville Old Face"/>
          <w:i/>
          <w:sz w:val="30"/>
          <w:szCs w:val="30"/>
        </w:rPr>
        <w:t xml:space="preserve">how </w:t>
      </w:r>
      <w:r w:rsidR="00872250">
        <w:rPr>
          <w:rFonts w:ascii="Baskerville Old Face" w:hAnsi="Baskerville Old Face"/>
          <w:sz w:val="30"/>
          <w:szCs w:val="30"/>
        </w:rPr>
        <w:t xml:space="preserve">that works out will be different than you think; in effect, </w:t>
      </w:r>
      <w:r>
        <w:rPr>
          <w:rFonts w:ascii="Baskerville Old Face" w:hAnsi="Baskerville Old Face"/>
          <w:sz w:val="30"/>
          <w:szCs w:val="30"/>
        </w:rPr>
        <w:t>“you’re looking in the wrong spot.”</w:t>
      </w:r>
    </w:p>
    <w:p w:rsidR="00D0072E" w:rsidRDefault="00D0072E" w:rsidP="000916B9">
      <w:pPr>
        <w:jc w:val="right"/>
        <w:rPr>
          <w:rFonts w:ascii="Baskerville Old Face" w:hAnsi="Baskerville Old Face"/>
          <w:sz w:val="30"/>
          <w:szCs w:val="30"/>
        </w:rPr>
      </w:pPr>
      <w:r>
        <w:rPr>
          <w:rFonts w:ascii="Baskerville Old Face" w:hAnsi="Baskerville Old Face"/>
          <w:sz w:val="30"/>
          <w:szCs w:val="30"/>
        </w:rPr>
        <w:t>It’s the sleight of hand that gets us wrestling with how Jesus is turning the meaning of these events on their heads.</w:t>
      </w:r>
    </w:p>
    <w:p w:rsidR="00DA6495" w:rsidRDefault="00DA6495" w:rsidP="000D3DA2">
      <w:pPr>
        <w:jc w:val="right"/>
        <w:rPr>
          <w:rFonts w:ascii="Baskerville Old Face" w:hAnsi="Baskerville Old Face"/>
          <w:sz w:val="30"/>
          <w:szCs w:val="30"/>
        </w:rPr>
      </w:pPr>
      <w:r>
        <w:rPr>
          <w:rFonts w:ascii="Baskerville Old Face" w:hAnsi="Baskerville Old Face"/>
          <w:sz w:val="30"/>
          <w:szCs w:val="30"/>
        </w:rPr>
        <w:t xml:space="preserve">Instead of the Resurrection solving all of humanity’s, </w:t>
      </w:r>
      <w:r>
        <w:rPr>
          <w:rFonts w:ascii="Baskerville Old Face" w:hAnsi="Baskerville Old Face"/>
          <w:i/>
          <w:sz w:val="30"/>
          <w:szCs w:val="30"/>
        </w:rPr>
        <w:t>our</w:t>
      </w:r>
      <w:r>
        <w:rPr>
          <w:rFonts w:ascii="Baskerville Old Face" w:hAnsi="Baskerville Old Face"/>
          <w:sz w:val="30"/>
          <w:szCs w:val="30"/>
        </w:rPr>
        <w:t xml:space="preserve"> problems; the</w:t>
      </w:r>
      <w:r w:rsidR="000D3DA2">
        <w:rPr>
          <w:rFonts w:ascii="Baskerville Old Face" w:hAnsi="Baskerville Old Face"/>
          <w:sz w:val="30"/>
          <w:szCs w:val="30"/>
        </w:rPr>
        <w:t xml:space="preserve"> Ascension reveals that God wants to take our problems right into the heart of the divine life!</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lastRenderedPageBreak/>
        <w:t xml:space="preserve">Instead of Daniel’s picture of </w:t>
      </w:r>
      <w:r w:rsidR="00872250">
        <w:rPr>
          <w:rFonts w:ascii="Baskerville Old Face" w:hAnsi="Baskerville Old Face"/>
          <w:sz w:val="30"/>
          <w:szCs w:val="30"/>
        </w:rPr>
        <w:t xml:space="preserve">the Messiah </w:t>
      </w:r>
      <w:r>
        <w:rPr>
          <w:rFonts w:ascii="Baskerville Old Face" w:hAnsi="Baskerville Old Face"/>
          <w:sz w:val="30"/>
          <w:szCs w:val="30"/>
        </w:rPr>
        <w:t xml:space="preserve">presenting </w:t>
      </w:r>
      <w:r w:rsidR="00872250">
        <w:rPr>
          <w:rFonts w:ascii="Baskerville Old Face" w:hAnsi="Baskerville Old Face"/>
          <w:sz w:val="30"/>
          <w:szCs w:val="30"/>
        </w:rPr>
        <w:t xml:space="preserve">captive </w:t>
      </w:r>
      <w:r>
        <w:rPr>
          <w:rFonts w:ascii="Baskerville Old Face" w:hAnsi="Baskerville Old Face"/>
          <w:sz w:val="30"/>
          <w:szCs w:val="30"/>
        </w:rPr>
        <w:t>kingdoms</w:t>
      </w:r>
      <w:r w:rsidR="00872250">
        <w:rPr>
          <w:rFonts w:ascii="Baskerville Old Face" w:hAnsi="Baskerville Old Face"/>
          <w:sz w:val="30"/>
          <w:szCs w:val="30"/>
        </w:rPr>
        <w:t xml:space="preserve"> to God, Jesus draws close God bringing with him</w:t>
      </w:r>
      <w:r>
        <w:rPr>
          <w:rFonts w:ascii="Baskerville Old Face" w:hAnsi="Baskerville Old Face"/>
          <w:sz w:val="30"/>
          <w:szCs w:val="30"/>
        </w:rPr>
        <w:t xml:space="preserve"> our human nature with all its messy variability.</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 xml:space="preserve">When we say, as we will say in a minute “is seated at the right hand of the Father,” we recognize that Jesus has been accepted at the burning centre of the divine reality as the Risen Son of Man, that is the Risen Human One, bringing with him all our words and actions of rage and hate, all our words and actions of beauty and love; </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When we say words like “in Christ,” we recognize that we have been brought, just as we are, where Christ is, at the heart of the di</w:t>
      </w:r>
      <w:r w:rsidR="00872250">
        <w:rPr>
          <w:rFonts w:ascii="Baskerville Old Face" w:hAnsi="Baskerville Old Face"/>
          <w:sz w:val="30"/>
          <w:szCs w:val="30"/>
        </w:rPr>
        <w:t>vine life.  O</w:t>
      </w:r>
      <w:r>
        <w:rPr>
          <w:rFonts w:ascii="Baskerville Old Face" w:hAnsi="Baskerville Old Face"/>
          <w:sz w:val="30"/>
          <w:szCs w:val="30"/>
        </w:rPr>
        <w:t>ur humanity is not external to God</w:t>
      </w:r>
      <w:r w:rsidR="00872250">
        <w:rPr>
          <w:rFonts w:ascii="Baskerville Old Face" w:hAnsi="Baskerville Old Face"/>
          <w:sz w:val="30"/>
          <w:szCs w:val="30"/>
        </w:rPr>
        <w:t>; indeed it has become, in Christ, part of divinity</w:t>
      </w:r>
      <w:r>
        <w:rPr>
          <w:rFonts w:ascii="Baskerville Old Face" w:hAnsi="Baskerville Old Face"/>
          <w:sz w:val="30"/>
          <w:szCs w:val="30"/>
        </w:rPr>
        <w:t>!</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This is why what would have expected immediate action, given the imagery of Jewish Messiah and of a divinized Caesar, cannot be immediate.</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This is why Jesus says to the disciples, “the Kingdom is not yet being restored to Israel, the times and seasons are in the Father’s hands.”</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This relationship between God and humanity is going to take time to develop, from both sides!</w:t>
      </w:r>
      <w:r w:rsidR="005D531C">
        <w:rPr>
          <w:rFonts w:ascii="Baskerville Old Face" w:hAnsi="Baskerville Old Face"/>
          <w:sz w:val="30"/>
          <w:szCs w:val="30"/>
        </w:rPr>
        <w:t xml:space="preserve"> God in Christ, is not humanity’s conqueror, but in, some sense, the conquered! </w:t>
      </w:r>
    </w:p>
    <w:p w:rsidR="000D3DA2" w:rsidRDefault="000D3DA2" w:rsidP="000D3DA2">
      <w:pPr>
        <w:jc w:val="right"/>
        <w:rPr>
          <w:rFonts w:ascii="Baskerville Old Face" w:hAnsi="Baskerville Old Face"/>
          <w:sz w:val="30"/>
          <w:szCs w:val="30"/>
        </w:rPr>
      </w:pPr>
      <w:r>
        <w:rPr>
          <w:rFonts w:ascii="Baskerville Old Face" w:hAnsi="Baskerville Old Face"/>
          <w:sz w:val="30"/>
          <w:szCs w:val="30"/>
        </w:rPr>
        <w:t xml:space="preserve">It’s like </w:t>
      </w:r>
      <w:r w:rsidR="00CD191C">
        <w:rPr>
          <w:rFonts w:ascii="Baskerville Old Face" w:hAnsi="Baskerville Old Face"/>
          <w:sz w:val="30"/>
          <w:szCs w:val="30"/>
        </w:rPr>
        <w:t xml:space="preserve">a parent who allows the interests of his growing children to change her/him as they grow.  In some small way the interests of my adult children, their struggles, joys, successes and idiosyncrasies have changed the way I look </w:t>
      </w:r>
      <w:proofErr w:type="spellStart"/>
      <w:proofErr w:type="gramStart"/>
      <w:r w:rsidR="00CD191C">
        <w:rPr>
          <w:rFonts w:ascii="Baskerville Old Face" w:hAnsi="Baskerville Old Face"/>
          <w:sz w:val="30"/>
          <w:szCs w:val="30"/>
        </w:rPr>
        <w:t>a</w:t>
      </w:r>
      <w:proofErr w:type="spellEnd"/>
      <w:r w:rsidR="00CD191C">
        <w:rPr>
          <w:rFonts w:ascii="Baskerville Old Face" w:hAnsi="Baskerville Old Face"/>
          <w:sz w:val="30"/>
          <w:szCs w:val="30"/>
        </w:rPr>
        <w:t xml:space="preserve"> the</w:t>
      </w:r>
      <w:proofErr w:type="gramEnd"/>
      <w:r w:rsidR="00CD191C">
        <w:rPr>
          <w:rFonts w:ascii="Baskerville Old Face" w:hAnsi="Baskerville Old Face"/>
          <w:sz w:val="30"/>
          <w:szCs w:val="30"/>
        </w:rPr>
        <w:t xml:space="preserve"> world.</w:t>
      </w:r>
    </w:p>
    <w:p w:rsidR="00B33E88" w:rsidRDefault="00093987" w:rsidP="000D3DA2">
      <w:pPr>
        <w:jc w:val="right"/>
        <w:rPr>
          <w:rFonts w:ascii="Baskerville Old Face" w:hAnsi="Baskerville Old Face"/>
          <w:sz w:val="30"/>
          <w:szCs w:val="30"/>
        </w:rPr>
      </w:pPr>
      <w:r>
        <w:rPr>
          <w:rFonts w:ascii="Baskerville Old Face" w:hAnsi="Baskerville Old Face"/>
          <w:sz w:val="30"/>
          <w:szCs w:val="30"/>
        </w:rPr>
        <w:t>By taking in their</w:t>
      </w:r>
      <w:r w:rsidR="00B33E88">
        <w:rPr>
          <w:rFonts w:ascii="Baskerville Old Face" w:hAnsi="Baskerville Old Face"/>
          <w:sz w:val="30"/>
          <w:szCs w:val="30"/>
        </w:rPr>
        <w:t xml:space="preserve"> sometimes surprising, sometimes wonderful, but sometimes disturbing, words, actions, attitudes and perspectives we inhabit not just one generation but theirs as well; because of love, we see the world through their eyes.</w:t>
      </w:r>
    </w:p>
    <w:p w:rsidR="00B33E88" w:rsidRDefault="00B33E88" w:rsidP="000D3DA2">
      <w:pPr>
        <w:jc w:val="right"/>
        <w:rPr>
          <w:rFonts w:ascii="Baskerville Old Face" w:hAnsi="Baskerville Old Face"/>
          <w:sz w:val="30"/>
          <w:szCs w:val="30"/>
        </w:rPr>
      </w:pPr>
      <w:r>
        <w:rPr>
          <w:rFonts w:ascii="Baskerville Old Face" w:hAnsi="Baskerville Old Face"/>
          <w:sz w:val="30"/>
          <w:szCs w:val="30"/>
        </w:rPr>
        <w:t xml:space="preserve">This, times infinity, is what it means for Christ’s humanity to inhabit the centre of the divine being and life; here’s where St. Augustine’s saying quoted at the </w:t>
      </w:r>
      <w:r>
        <w:rPr>
          <w:rFonts w:ascii="Baskerville Old Face" w:hAnsi="Baskerville Old Face"/>
          <w:sz w:val="30"/>
          <w:szCs w:val="30"/>
        </w:rPr>
        <w:lastRenderedPageBreak/>
        <w:t>beginning of this homily hits home, “this is the festival that confirms the profitableness of all the others,” precisely because this was always the goal; humanity living at the centre of God.  Next week we discover the beautiful complement.  If Ascension points to humanity living at the centre of Go</w:t>
      </w:r>
      <w:r w:rsidR="00093987">
        <w:rPr>
          <w:rFonts w:ascii="Baskerville Old Face" w:hAnsi="Baskerville Old Face"/>
          <w:sz w:val="30"/>
          <w:szCs w:val="30"/>
        </w:rPr>
        <w:t>d, Pentecost will insist that</w:t>
      </w:r>
      <w:r>
        <w:rPr>
          <w:rFonts w:ascii="Baskerville Old Face" w:hAnsi="Baskerville Old Face"/>
          <w:sz w:val="30"/>
          <w:szCs w:val="30"/>
        </w:rPr>
        <w:t xml:space="preserve"> divinity can live in and through humanity. </w:t>
      </w:r>
    </w:p>
    <w:p w:rsidR="00B33E88" w:rsidRDefault="00B33E88" w:rsidP="000D3DA2">
      <w:pPr>
        <w:jc w:val="right"/>
        <w:rPr>
          <w:rFonts w:ascii="Baskerville Old Face" w:hAnsi="Baskerville Old Face"/>
          <w:sz w:val="30"/>
          <w:szCs w:val="30"/>
        </w:rPr>
      </w:pPr>
      <w:r>
        <w:rPr>
          <w:rFonts w:ascii="Baskerville Old Face" w:hAnsi="Baskerville Old Face"/>
          <w:sz w:val="30"/>
          <w:szCs w:val="30"/>
        </w:rPr>
        <w:t xml:space="preserve">We practice the Ascension of Christ when </w:t>
      </w:r>
      <w:r w:rsidR="00093987">
        <w:rPr>
          <w:rFonts w:ascii="Baskerville Old Face" w:hAnsi="Baskerville Old Face"/>
          <w:sz w:val="30"/>
          <w:szCs w:val="30"/>
        </w:rPr>
        <w:t xml:space="preserve">we </w:t>
      </w:r>
      <w:r>
        <w:rPr>
          <w:rFonts w:ascii="Baskerville Old Face" w:hAnsi="Baskerville Old Face"/>
          <w:sz w:val="30"/>
          <w:szCs w:val="30"/>
        </w:rPr>
        <w:t>reflect the patience and love it takes for God to integrate our humanness into the divi</w:t>
      </w:r>
      <w:r w:rsidR="00093987">
        <w:rPr>
          <w:rFonts w:ascii="Baskerville Old Face" w:hAnsi="Baskerville Old Face"/>
          <w:sz w:val="30"/>
          <w:szCs w:val="30"/>
        </w:rPr>
        <w:t>ne perspective; when instead of trying to bend others to our way of thinking, we become willing to allow our thinking to bend to theirs</w:t>
      </w:r>
    </w:p>
    <w:p w:rsidR="000A3826" w:rsidRDefault="00B33E88" w:rsidP="005D531C">
      <w:pPr>
        <w:jc w:val="right"/>
        <w:rPr>
          <w:rFonts w:ascii="Baskerville Old Face" w:hAnsi="Baskerville Old Face"/>
          <w:sz w:val="30"/>
          <w:szCs w:val="30"/>
        </w:rPr>
      </w:pPr>
      <w:r>
        <w:rPr>
          <w:rFonts w:ascii="Baskerville Old Face" w:hAnsi="Baskerville Old Face"/>
          <w:sz w:val="30"/>
          <w:szCs w:val="30"/>
        </w:rPr>
        <w:t>One upshot is that we can live more realistically with each other!</w:t>
      </w:r>
      <w:r w:rsidR="005D531C">
        <w:rPr>
          <w:rFonts w:ascii="Baskerville Old Face" w:hAnsi="Baskerville Old Face"/>
          <w:sz w:val="30"/>
          <w:szCs w:val="30"/>
        </w:rPr>
        <w:t xml:space="preserve"> It is our patient kindness over time that will change us the most; we can let go, a bit (not totally, that’s realistic, right?) of our own agendas and listen to each other’s perspectives and struggles and joys.</w:t>
      </w:r>
    </w:p>
    <w:p w:rsidR="000A3826" w:rsidRPr="00890079" w:rsidRDefault="000A3826" w:rsidP="000C7648">
      <w:pPr>
        <w:jc w:val="right"/>
        <w:rPr>
          <w:rFonts w:ascii="Baskerville Old Face" w:hAnsi="Baskerville Old Face"/>
          <w:sz w:val="30"/>
          <w:szCs w:val="30"/>
        </w:rPr>
      </w:pPr>
      <w:r>
        <w:rPr>
          <w:rFonts w:ascii="Baskerville Old Face" w:hAnsi="Baskerville Old Face"/>
          <w:sz w:val="30"/>
          <w:szCs w:val="30"/>
        </w:rPr>
        <w:t>We are, on other words, finally in this event</w:t>
      </w:r>
      <w:r w:rsidR="00093987">
        <w:rPr>
          <w:rFonts w:ascii="Baskerville Old Face" w:hAnsi="Baskerville Old Face"/>
          <w:sz w:val="30"/>
          <w:szCs w:val="30"/>
        </w:rPr>
        <w:t>,</w:t>
      </w:r>
      <w:r>
        <w:rPr>
          <w:rFonts w:ascii="Baskerville Old Face" w:hAnsi="Baskerville Old Face"/>
          <w:sz w:val="30"/>
          <w:szCs w:val="30"/>
        </w:rPr>
        <w:t xml:space="preserve"> not meant to stare at the clouds or the stars, we are meant to open our eyes </w:t>
      </w:r>
      <w:r w:rsidR="005D531C">
        <w:rPr>
          <w:rFonts w:ascii="Baskerville Old Face" w:hAnsi="Baskerville Old Face"/>
          <w:sz w:val="30"/>
          <w:szCs w:val="30"/>
        </w:rPr>
        <w:t>and hearts to the breadth and complexity of the mission before us</w:t>
      </w:r>
      <w:r>
        <w:rPr>
          <w:rFonts w:ascii="Baskerville Old Face" w:hAnsi="Baskerville Old Face"/>
          <w:sz w:val="30"/>
          <w:szCs w:val="30"/>
        </w:rPr>
        <w:t>; that’s why Jesus disappeared;</w:t>
      </w:r>
      <w:r w:rsidR="005D531C">
        <w:rPr>
          <w:rFonts w:ascii="Baskerville Old Face" w:hAnsi="Baskerville Old Face"/>
          <w:sz w:val="30"/>
          <w:szCs w:val="30"/>
        </w:rPr>
        <w:t xml:space="preserve"> so that we might see him</w:t>
      </w:r>
      <w:r>
        <w:rPr>
          <w:rFonts w:ascii="Baskerville Old Face" w:hAnsi="Baskerville Old Face"/>
          <w:sz w:val="30"/>
          <w:szCs w:val="30"/>
        </w:rPr>
        <w:t xml:space="preserve"> here</w:t>
      </w:r>
      <w:r w:rsidR="005D531C">
        <w:rPr>
          <w:rFonts w:ascii="Baskerville Old Face" w:hAnsi="Baskerville Old Face"/>
          <w:sz w:val="30"/>
          <w:szCs w:val="30"/>
        </w:rPr>
        <w:t>, in each other and in the suffering ones around us</w:t>
      </w:r>
      <w:r>
        <w:rPr>
          <w:rFonts w:ascii="Baskerville Old Face" w:hAnsi="Baskerville Old Face"/>
          <w:sz w:val="30"/>
          <w:szCs w:val="30"/>
        </w:rPr>
        <w:t>, just as he see us there, with God!</w:t>
      </w:r>
      <w:bookmarkStart w:id="0" w:name="_GoBack"/>
      <w:bookmarkEnd w:id="0"/>
    </w:p>
    <w:sectPr w:rsidR="000A3826" w:rsidRPr="008900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CB" w:rsidRDefault="003678CB" w:rsidP="006C0410">
      <w:pPr>
        <w:spacing w:after="0" w:line="240" w:lineRule="auto"/>
      </w:pPr>
      <w:r>
        <w:separator/>
      </w:r>
    </w:p>
  </w:endnote>
  <w:endnote w:type="continuationSeparator" w:id="0">
    <w:p w:rsidR="003678CB" w:rsidRDefault="003678CB"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48" w:rsidRDefault="000C7648">
    <w:pPr>
      <w:pStyle w:val="Footer"/>
    </w:pPr>
    <w:proofErr w:type="spellStart"/>
    <w:proofErr w:type="gramStart"/>
    <w:r>
      <w:t>ff</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CB" w:rsidRDefault="003678CB" w:rsidP="006C0410">
      <w:pPr>
        <w:spacing w:after="0" w:line="240" w:lineRule="auto"/>
      </w:pPr>
      <w:r>
        <w:separator/>
      </w:r>
    </w:p>
  </w:footnote>
  <w:footnote w:type="continuationSeparator" w:id="0">
    <w:p w:rsidR="003678CB" w:rsidRDefault="003678CB"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093987">
          <w:rPr>
            <w:noProof/>
          </w:rPr>
          <w:t>5</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1C"/>
    <w:rsid w:val="0000515F"/>
    <w:rsid w:val="000719E6"/>
    <w:rsid w:val="000916B9"/>
    <w:rsid w:val="00093987"/>
    <w:rsid w:val="000A3826"/>
    <w:rsid w:val="000A3D0D"/>
    <w:rsid w:val="000C7648"/>
    <w:rsid w:val="000D3DA2"/>
    <w:rsid w:val="001825BB"/>
    <w:rsid w:val="00192F29"/>
    <w:rsid w:val="00287C85"/>
    <w:rsid w:val="00291DD2"/>
    <w:rsid w:val="002A24F8"/>
    <w:rsid w:val="002A627E"/>
    <w:rsid w:val="003678CB"/>
    <w:rsid w:val="00381876"/>
    <w:rsid w:val="003A4EDE"/>
    <w:rsid w:val="00480B06"/>
    <w:rsid w:val="004C6C43"/>
    <w:rsid w:val="004F65D7"/>
    <w:rsid w:val="005457CD"/>
    <w:rsid w:val="00570673"/>
    <w:rsid w:val="005B7B28"/>
    <w:rsid w:val="005C545D"/>
    <w:rsid w:val="005D531C"/>
    <w:rsid w:val="006167CD"/>
    <w:rsid w:val="006B3C09"/>
    <w:rsid w:val="006C0410"/>
    <w:rsid w:val="006F065D"/>
    <w:rsid w:val="00767DE3"/>
    <w:rsid w:val="007A0D9C"/>
    <w:rsid w:val="0086346B"/>
    <w:rsid w:val="00872250"/>
    <w:rsid w:val="00884751"/>
    <w:rsid w:val="00890079"/>
    <w:rsid w:val="008A04E1"/>
    <w:rsid w:val="0094756A"/>
    <w:rsid w:val="00960A2D"/>
    <w:rsid w:val="009955A2"/>
    <w:rsid w:val="00A06305"/>
    <w:rsid w:val="00A31290"/>
    <w:rsid w:val="00A548B1"/>
    <w:rsid w:val="00AA71CC"/>
    <w:rsid w:val="00AB5B14"/>
    <w:rsid w:val="00B33E88"/>
    <w:rsid w:val="00C01773"/>
    <w:rsid w:val="00C74C41"/>
    <w:rsid w:val="00C84F85"/>
    <w:rsid w:val="00CB02CD"/>
    <w:rsid w:val="00CD191C"/>
    <w:rsid w:val="00D0072E"/>
    <w:rsid w:val="00D32873"/>
    <w:rsid w:val="00D71E44"/>
    <w:rsid w:val="00DA6495"/>
    <w:rsid w:val="00DC48DB"/>
    <w:rsid w:val="00DD16AF"/>
    <w:rsid w:val="00DE401C"/>
    <w:rsid w:val="00E22710"/>
    <w:rsid w:val="00E52AD7"/>
    <w:rsid w:val="00E940F2"/>
    <w:rsid w:val="00F5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2049</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2019-05-27T17:14:00Z</dcterms:created>
  <dcterms:modified xsi:type="dcterms:W3CDTF">2019-06-02T14:11:00Z</dcterms:modified>
</cp:coreProperties>
</file>