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CD" w:rsidRDefault="00AA71CC" w:rsidP="00045BCD">
      <w:pPr>
        <w:jc w:val="center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Sermon on</w:t>
      </w:r>
      <w:r w:rsidR="00D95F2D">
        <w:rPr>
          <w:rFonts w:ascii="Baskerville Old Face" w:hAnsi="Baskerville Old Face"/>
          <w:sz w:val="30"/>
          <w:szCs w:val="30"/>
        </w:rPr>
        <w:t xml:space="preserve"> Pentecost Sunday</w:t>
      </w:r>
      <w:r w:rsidR="00045BCD">
        <w:rPr>
          <w:rFonts w:ascii="Baskerville Old Face" w:hAnsi="Baskerville Old Face"/>
          <w:sz w:val="30"/>
          <w:szCs w:val="30"/>
        </w:rPr>
        <w:t xml:space="preserve"> 2017</w:t>
      </w:r>
      <w:r w:rsidR="00045BCD">
        <w:rPr>
          <w:rFonts w:ascii="Baskerville Old Face" w:hAnsi="Baskerville Old Face"/>
          <w:sz w:val="30"/>
          <w:szCs w:val="30"/>
        </w:rPr>
        <w:br/>
        <w:t xml:space="preserve">(Acts 2:1-21; 1 </w:t>
      </w:r>
      <w:proofErr w:type="spellStart"/>
      <w:r w:rsidR="00045BCD">
        <w:rPr>
          <w:rFonts w:ascii="Baskerville Old Face" w:hAnsi="Baskerville Old Face"/>
          <w:sz w:val="30"/>
          <w:szCs w:val="30"/>
        </w:rPr>
        <w:t>Cor</w:t>
      </w:r>
      <w:proofErr w:type="spellEnd"/>
      <w:r w:rsidR="00045BCD">
        <w:rPr>
          <w:rFonts w:ascii="Baskerville Old Face" w:hAnsi="Baskerville Old Face"/>
          <w:sz w:val="30"/>
          <w:szCs w:val="30"/>
        </w:rPr>
        <w:t xml:space="preserve"> 12:3b-12; </w:t>
      </w:r>
      <w:proofErr w:type="spellStart"/>
      <w:r w:rsidR="00045BCD">
        <w:rPr>
          <w:rFonts w:ascii="Baskerville Old Face" w:hAnsi="Baskerville Old Face"/>
          <w:sz w:val="30"/>
          <w:szCs w:val="30"/>
        </w:rPr>
        <w:t>Jn</w:t>
      </w:r>
      <w:proofErr w:type="spellEnd"/>
      <w:r w:rsidR="00045BCD">
        <w:rPr>
          <w:rFonts w:ascii="Baskerville Old Face" w:hAnsi="Baskerville Old Face"/>
          <w:sz w:val="30"/>
          <w:szCs w:val="30"/>
        </w:rPr>
        <w:t xml:space="preserve"> 7:37-39)</w:t>
      </w:r>
    </w:p>
    <w:p w:rsidR="00AA71CC" w:rsidRDefault="00465F21" w:rsidP="00AA71CC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Today </w:t>
      </w:r>
      <w:r w:rsidR="00D95F2D">
        <w:rPr>
          <w:rFonts w:ascii="Baskerville Old Face" w:hAnsi="Baskerville Old Face"/>
          <w:sz w:val="30"/>
          <w:szCs w:val="30"/>
        </w:rPr>
        <w:t>the 50</w:t>
      </w:r>
      <w:r>
        <w:rPr>
          <w:rFonts w:ascii="Baskerville Old Face" w:hAnsi="Baskerville Old Face"/>
          <w:sz w:val="30"/>
          <w:szCs w:val="30"/>
        </w:rPr>
        <w:t xml:space="preserve"> days of Easter ends, fittingly</w:t>
      </w:r>
      <w:r w:rsidR="00D95F2D">
        <w:rPr>
          <w:rFonts w:ascii="Baskerville Old Face" w:hAnsi="Baskerville Old Face"/>
          <w:sz w:val="30"/>
          <w:szCs w:val="30"/>
        </w:rPr>
        <w:t>,</w:t>
      </w:r>
      <w:r>
        <w:rPr>
          <w:rFonts w:ascii="Baskerville Old Face" w:hAnsi="Baskerville Old Face"/>
          <w:sz w:val="30"/>
          <w:szCs w:val="30"/>
        </w:rPr>
        <w:t xml:space="preserve"> with another</w:t>
      </w:r>
      <w:r w:rsidR="00D95F2D">
        <w:rPr>
          <w:rFonts w:ascii="Baskerville Old Face" w:hAnsi="Baskerville Old Face"/>
          <w:sz w:val="30"/>
          <w:szCs w:val="30"/>
        </w:rPr>
        <w:t xml:space="preserve"> a principle feast of the Church, the Feast of Pentecost.</w:t>
      </w:r>
    </w:p>
    <w:p w:rsidR="00D95F2D" w:rsidRDefault="00D95F2D" w:rsidP="00AA71CC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Many of us are aware that this is in some way connected to the gift of the Holy Spirit</w:t>
      </w:r>
      <w:r w:rsidR="00F217E1">
        <w:rPr>
          <w:rFonts w:ascii="Baskerville Old Face" w:hAnsi="Baskerville Old Face"/>
          <w:sz w:val="30"/>
          <w:szCs w:val="30"/>
        </w:rPr>
        <w:t xml:space="preserve"> but we rightly </w:t>
      </w:r>
      <w:r w:rsidR="00E56566">
        <w:rPr>
          <w:rFonts w:ascii="Baskerville Old Face" w:hAnsi="Baskerville Old Face"/>
          <w:sz w:val="30"/>
          <w:szCs w:val="30"/>
        </w:rPr>
        <w:t>wonder why</w:t>
      </w:r>
      <w:r w:rsidR="00F217E1">
        <w:rPr>
          <w:rFonts w:ascii="Baskerville Old Face" w:hAnsi="Baskerville Old Face"/>
          <w:sz w:val="30"/>
          <w:szCs w:val="30"/>
        </w:rPr>
        <w:t xml:space="preserve"> and how it matters in our world and in our lives.</w:t>
      </w:r>
    </w:p>
    <w:p w:rsidR="00F217E1" w:rsidRDefault="00F217E1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What our Gospel readings of the last few weeks of Easter have been leading us toward is the deepest mystery of our faith: that somehow Jesus’ death and then </w:t>
      </w:r>
      <w:r w:rsidR="00E56566">
        <w:rPr>
          <w:rFonts w:ascii="Baskerville Old Face" w:hAnsi="Baskerville Old Face"/>
          <w:sz w:val="30"/>
          <w:szCs w:val="30"/>
        </w:rPr>
        <w:t>his astounding Resurrection are</w:t>
      </w:r>
      <w:r>
        <w:rPr>
          <w:rFonts w:ascii="Baskerville Old Face" w:hAnsi="Baskerville Old Face"/>
          <w:sz w:val="30"/>
          <w:szCs w:val="30"/>
        </w:rPr>
        <w:t xml:space="preserve"> connected </w:t>
      </w:r>
      <w:r w:rsidR="00E56566">
        <w:rPr>
          <w:rFonts w:ascii="Baskerville Old Face" w:hAnsi="Baskerville Old Face"/>
          <w:sz w:val="30"/>
          <w:szCs w:val="30"/>
        </w:rPr>
        <w:t xml:space="preserve">with </w:t>
      </w:r>
      <w:r>
        <w:rPr>
          <w:rFonts w:ascii="Baskerville Old Face" w:hAnsi="Baskerville Old Face"/>
          <w:sz w:val="30"/>
          <w:szCs w:val="30"/>
        </w:rPr>
        <w:t>this gift and that Jesus can’t remain terrestrial human for that gift to be activated; this connect</w:t>
      </w:r>
      <w:r w:rsidR="00E56566">
        <w:rPr>
          <w:rFonts w:ascii="Baskerville Old Face" w:hAnsi="Baskerville Old Face"/>
          <w:sz w:val="30"/>
          <w:szCs w:val="30"/>
        </w:rPr>
        <w:t xml:space="preserve">ion is so strong that the </w:t>
      </w:r>
      <w:r w:rsidR="00465F21">
        <w:rPr>
          <w:rFonts w:ascii="Baskerville Old Face" w:hAnsi="Baskerville Old Face"/>
          <w:sz w:val="30"/>
          <w:szCs w:val="30"/>
        </w:rPr>
        <w:t>gift Jesus promises</w:t>
      </w:r>
      <w:r w:rsidR="00E56566">
        <w:rPr>
          <w:rFonts w:ascii="Baskerville Old Face" w:hAnsi="Baskerville Old Face"/>
          <w:sz w:val="30"/>
          <w:szCs w:val="30"/>
        </w:rPr>
        <w:t xml:space="preserve"> is known as “another Jesus” to paraphrase Jesus’ promise of “another helper like me.”</w:t>
      </w:r>
    </w:p>
    <w:p w:rsidR="00E56566" w:rsidRDefault="00E56566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Jesus’ promise is connected to a revelation of</w:t>
      </w:r>
      <w:r w:rsidR="00F217E1">
        <w:rPr>
          <w:rFonts w:ascii="Baskerville Old Face" w:hAnsi="Baskerville Old Face"/>
          <w:sz w:val="30"/>
          <w:szCs w:val="30"/>
        </w:rPr>
        <w:t xml:space="preserve"> the Holy Spirit’s personal </w:t>
      </w:r>
      <w:r w:rsidR="00465F21">
        <w:rPr>
          <w:rFonts w:ascii="Baskerville Old Face" w:hAnsi="Baskerville Old Face"/>
          <w:sz w:val="30"/>
          <w:szCs w:val="30"/>
        </w:rPr>
        <w:t xml:space="preserve">relationship-with-God </w:t>
      </w:r>
      <w:r w:rsidR="00F217E1">
        <w:rPr>
          <w:rFonts w:ascii="Baskerville Old Face" w:hAnsi="Baskerville Old Face"/>
          <w:sz w:val="30"/>
          <w:szCs w:val="30"/>
        </w:rPr>
        <w:t xml:space="preserve">dimension.  </w:t>
      </w:r>
      <w:r>
        <w:rPr>
          <w:rFonts w:ascii="Baskerville Old Face" w:hAnsi="Baskerville Old Face"/>
          <w:sz w:val="30"/>
          <w:szCs w:val="30"/>
        </w:rPr>
        <w:t>But we need to pull back for a moment; though Jesus is promising an astounding new reality, we also recognize that</w:t>
      </w:r>
      <w:r w:rsidR="00673B85">
        <w:rPr>
          <w:rFonts w:ascii="Baskerville Old Face" w:hAnsi="Baskerville Old Face"/>
          <w:sz w:val="30"/>
          <w:szCs w:val="30"/>
        </w:rPr>
        <w:t xml:space="preserve"> t</w:t>
      </w:r>
      <w:r w:rsidR="00F217E1">
        <w:rPr>
          <w:rFonts w:ascii="Baskerville Old Face" w:hAnsi="Baskerville Old Face"/>
          <w:sz w:val="30"/>
          <w:szCs w:val="30"/>
        </w:rPr>
        <w:t xml:space="preserve">he Spirit is not new!  </w:t>
      </w:r>
    </w:p>
    <w:p w:rsidR="00F217E1" w:rsidRDefault="00F217E1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The Spiri</w:t>
      </w:r>
      <w:r w:rsidR="00673B85">
        <w:rPr>
          <w:rFonts w:ascii="Baskerville Old Face" w:hAnsi="Baskerville Old Face"/>
          <w:sz w:val="30"/>
          <w:szCs w:val="30"/>
        </w:rPr>
        <w:t>t is, in the original Creation accounts, the brooder, the incu</w:t>
      </w:r>
      <w:r w:rsidR="0018001B">
        <w:rPr>
          <w:rFonts w:ascii="Baskerville Old Face" w:hAnsi="Baskerville Old Face"/>
          <w:sz w:val="30"/>
          <w:szCs w:val="30"/>
        </w:rPr>
        <w:t xml:space="preserve">bator of all; the hidden </w:t>
      </w:r>
      <w:r w:rsidR="00673B85">
        <w:rPr>
          <w:rFonts w:ascii="Baskerville Old Face" w:hAnsi="Baskerville Old Face"/>
          <w:sz w:val="30"/>
          <w:szCs w:val="30"/>
        </w:rPr>
        <w:t>wisdom of God, the Spirit is the life-force in and around all things.</w:t>
      </w:r>
    </w:p>
    <w:p w:rsidR="00673B85" w:rsidRDefault="00673B85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Both Hebrew and Greek have words, </w:t>
      </w:r>
      <w:proofErr w:type="spellStart"/>
      <w:r>
        <w:rPr>
          <w:rFonts w:ascii="Baskerville Old Face" w:hAnsi="Baskerville Old Face"/>
          <w:sz w:val="30"/>
          <w:szCs w:val="30"/>
        </w:rPr>
        <w:t>Ruach</w:t>
      </w:r>
      <w:proofErr w:type="spellEnd"/>
      <w:r>
        <w:rPr>
          <w:rFonts w:ascii="Baskerville Old Face" w:hAnsi="Baskerville Old Face"/>
          <w:sz w:val="30"/>
          <w:szCs w:val="30"/>
        </w:rPr>
        <w:t xml:space="preserve"> in Hebrew, </w:t>
      </w:r>
      <w:proofErr w:type="spellStart"/>
      <w:r>
        <w:rPr>
          <w:rFonts w:ascii="Baskerville Old Face" w:hAnsi="Baskerville Old Face"/>
          <w:sz w:val="30"/>
          <w:szCs w:val="30"/>
        </w:rPr>
        <w:t>Pneuma</w:t>
      </w:r>
      <w:proofErr w:type="spellEnd"/>
      <w:r>
        <w:rPr>
          <w:rFonts w:ascii="Baskerville Old Face" w:hAnsi="Baskerville Old Face"/>
          <w:sz w:val="30"/>
          <w:szCs w:val="30"/>
        </w:rPr>
        <w:t xml:space="preserve"> in Greek that refer to wind, breath, </w:t>
      </w:r>
      <w:proofErr w:type="gramStart"/>
      <w:r>
        <w:rPr>
          <w:rFonts w:ascii="Baskerville Old Face" w:hAnsi="Baskerville Old Face"/>
          <w:sz w:val="30"/>
          <w:szCs w:val="30"/>
        </w:rPr>
        <w:t>life</w:t>
      </w:r>
      <w:proofErr w:type="gramEnd"/>
      <w:r>
        <w:rPr>
          <w:rFonts w:ascii="Baskerville Old Face" w:hAnsi="Baskerville Old Face"/>
          <w:sz w:val="30"/>
          <w:szCs w:val="30"/>
        </w:rPr>
        <w:t>-force/spirit.</w:t>
      </w:r>
    </w:p>
    <w:p w:rsidR="00673B85" w:rsidRDefault="00673B85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Both male and female articles identify this force.  In some respects the Spirit and Life and are, if not synonyms, very similar in ultimate meaning.</w:t>
      </w:r>
    </w:p>
    <w:p w:rsidR="00673B85" w:rsidRDefault="00673B85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When I talk to my scientist son we both end up marveling at Life; how it works and why it is;</w:t>
      </w:r>
      <w:r w:rsidR="0018001B">
        <w:rPr>
          <w:rFonts w:ascii="Baskerville Old Face" w:hAnsi="Baskerville Old Face"/>
          <w:sz w:val="30"/>
          <w:szCs w:val="30"/>
        </w:rPr>
        <w:t xml:space="preserve"> and each time we run up against a Mystery:</w:t>
      </w:r>
      <w:r>
        <w:rPr>
          <w:rFonts w:ascii="Baskerville Old Face" w:hAnsi="Baskerville Old Face"/>
          <w:sz w:val="30"/>
          <w:szCs w:val="30"/>
        </w:rPr>
        <w:t xml:space="preserve"> what is it that impels it; causes it to evolve in the way that it does?</w:t>
      </w:r>
    </w:p>
    <w:p w:rsidR="00673B85" w:rsidRDefault="00673B85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lastRenderedPageBreak/>
        <w:t xml:space="preserve">From this “impersonal” side; all living creatures, all cultures, all </w:t>
      </w:r>
      <w:r w:rsidR="0018001B">
        <w:rPr>
          <w:rFonts w:ascii="Baskerville Old Face" w:hAnsi="Baskerville Old Face"/>
          <w:sz w:val="30"/>
          <w:szCs w:val="30"/>
        </w:rPr>
        <w:t xml:space="preserve">the major </w:t>
      </w:r>
      <w:r>
        <w:rPr>
          <w:rFonts w:ascii="Baskerville Old Face" w:hAnsi="Baskerville Old Face"/>
          <w:sz w:val="30"/>
          <w:szCs w:val="30"/>
        </w:rPr>
        <w:t>religions know of and, indeed, know the Spirit.</w:t>
      </w:r>
    </w:p>
    <w:p w:rsidR="006A6A9E" w:rsidRDefault="006A6A9E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Whether you’re conversing with the server at your </w:t>
      </w:r>
      <w:proofErr w:type="spellStart"/>
      <w:r>
        <w:rPr>
          <w:rFonts w:ascii="Baskerville Old Face" w:hAnsi="Baskerville Old Face"/>
          <w:sz w:val="30"/>
          <w:szCs w:val="30"/>
        </w:rPr>
        <w:t>favourite</w:t>
      </w:r>
      <w:proofErr w:type="spellEnd"/>
      <w:r>
        <w:rPr>
          <w:rFonts w:ascii="Baskerville Old Face" w:hAnsi="Baskerville Old Face"/>
          <w:sz w:val="30"/>
          <w:szCs w:val="30"/>
        </w:rPr>
        <w:t xml:space="preserve"> watering hole or noticing the ants marching in determined fashion towards that cookie </w:t>
      </w:r>
      <w:r w:rsidR="00465F21">
        <w:rPr>
          <w:rFonts w:ascii="Baskerville Old Face" w:hAnsi="Baskerville Old Face"/>
          <w:sz w:val="30"/>
          <w:szCs w:val="30"/>
        </w:rPr>
        <w:t>crumb on your kitchen floor, you</w:t>
      </w:r>
      <w:r>
        <w:rPr>
          <w:rFonts w:ascii="Baskerville Old Face" w:hAnsi="Baskerville Old Face"/>
          <w:sz w:val="30"/>
          <w:szCs w:val="30"/>
        </w:rPr>
        <w:t xml:space="preserve"> are involved with, aware of Life aka the Spirit</w:t>
      </w:r>
    </w:p>
    <w:p w:rsidR="006A6A9E" w:rsidRDefault="006A6A9E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Not that it’s the same thing; the Spirit manifests Life, it resides in and around and through all life without taking away from the “</w:t>
      </w:r>
      <w:proofErr w:type="spellStart"/>
      <w:r>
        <w:rPr>
          <w:rFonts w:ascii="Baskerville Old Face" w:hAnsi="Baskerville Old Face"/>
          <w:sz w:val="30"/>
          <w:szCs w:val="30"/>
        </w:rPr>
        <w:t>beingness</w:t>
      </w:r>
      <w:proofErr w:type="spellEnd"/>
      <w:r>
        <w:rPr>
          <w:rFonts w:ascii="Baskerville Old Face" w:hAnsi="Baskerville Old Face"/>
          <w:sz w:val="30"/>
          <w:szCs w:val="30"/>
        </w:rPr>
        <w:t>” of you, that server or that ant!</w:t>
      </w:r>
    </w:p>
    <w:p w:rsidR="0018001B" w:rsidRDefault="0018001B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So, what I’m trying to say is that there are levels or</w:t>
      </w:r>
      <w:r w:rsidR="00465F21">
        <w:rPr>
          <w:rFonts w:ascii="Baskerville Old Face" w:hAnsi="Baskerville Old Face"/>
          <w:sz w:val="30"/>
          <w:szCs w:val="30"/>
        </w:rPr>
        <w:t xml:space="preserve"> layers to the Spirit and Jesus’ promise is connected to</w:t>
      </w:r>
      <w:r>
        <w:rPr>
          <w:rFonts w:ascii="Baskerville Old Face" w:hAnsi="Baskerville Old Face"/>
          <w:sz w:val="30"/>
          <w:szCs w:val="30"/>
        </w:rPr>
        <w:t xml:space="preserve"> what already is </w:t>
      </w:r>
      <w:r w:rsidR="00465F21">
        <w:rPr>
          <w:rFonts w:ascii="Baskerville Old Face" w:hAnsi="Baskerville Old Face"/>
          <w:sz w:val="30"/>
          <w:szCs w:val="30"/>
        </w:rPr>
        <w:t xml:space="preserve">but now to be “given all over again” </w:t>
      </w:r>
      <w:r>
        <w:rPr>
          <w:rFonts w:ascii="Baskerville Old Face" w:hAnsi="Baskerville Old Face"/>
          <w:sz w:val="30"/>
          <w:szCs w:val="30"/>
        </w:rPr>
        <w:t>in order to usher humanity into something new!</w:t>
      </w:r>
    </w:p>
    <w:p w:rsidR="0018001B" w:rsidRDefault="0018001B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Even this “new thing” is not entirely new but is present in the original creation accounts of humanity; put simply our purpose is not simply to participate in life</w:t>
      </w:r>
      <w:r w:rsidR="006A6A9E">
        <w:rPr>
          <w:rFonts w:ascii="Baskerville Old Face" w:hAnsi="Baskerville Old Face"/>
          <w:sz w:val="30"/>
          <w:szCs w:val="30"/>
        </w:rPr>
        <w:t xml:space="preserve">, however awesome and amazing life is!  </w:t>
      </w:r>
    </w:p>
    <w:p w:rsidR="006A6A9E" w:rsidRDefault="006A6A9E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We are not simply to be alive, but to be that which foster</w:t>
      </w:r>
      <w:r w:rsidR="0018001B">
        <w:rPr>
          <w:rFonts w:ascii="Baskerville Old Face" w:hAnsi="Baskerville Old Face"/>
          <w:sz w:val="30"/>
          <w:szCs w:val="30"/>
        </w:rPr>
        <w:t>s</w:t>
      </w:r>
      <w:r>
        <w:rPr>
          <w:rFonts w:ascii="Baskerville Old Face" w:hAnsi="Baskerville Old Face"/>
          <w:sz w:val="30"/>
          <w:szCs w:val="30"/>
        </w:rPr>
        <w:t xml:space="preserve"> life, those who become, through partnership with God and in the words of our gospel, life-giving streams of water welling up to eternal life.</w:t>
      </w:r>
    </w:p>
    <w:p w:rsidR="007E5943" w:rsidRDefault="007E5943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We are like any other living thing; like any other living thing we have evolved over eons of time to be a certain way, to have certain instincts and characteri</w:t>
      </w:r>
      <w:r w:rsidR="0018001B">
        <w:rPr>
          <w:rFonts w:ascii="Baskerville Old Face" w:hAnsi="Baskerville Old Face"/>
          <w:sz w:val="30"/>
          <w:szCs w:val="30"/>
        </w:rPr>
        <w:t>sti</w:t>
      </w:r>
      <w:r>
        <w:rPr>
          <w:rFonts w:ascii="Baskerville Old Face" w:hAnsi="Baskerville Old Face"/>
          <w:sz w:val="30"/>
          <w:szCs w:val="30"/>
        </w:rPr>
        <w:t>cs: bipedal mammals with opposable thumbs, with a large prefrontal cortex which allows us to use language etc. etc.</w:t>
      </w:r>
    </w:p>
    <w:p w:rsidR="007E5943" w:rsidRDefault="00783FFE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And</w:t>
      </w:r>
      <w:r w:rsidR="007E5943">
        <w:rPr>
          <w:rFonts w:ascii="Baskerville Old Face" w:hAnsi="Baskerville Old Face"/>
          <w:sz w:val="30"/>
          <w:szCs w:val="30"/>
        </w:rPr>
        <w:t xml:space="preserve"> like every other manifestation o</w:t>
      </w:r>
      <w:r>
        <w:rPr>
          <w:rFonts w:ascii="Baskerville Old Face" w:hAnsi="Baskerville Old Face"/>
          <w:sz w:val="30"/>
          <w:szCs w:val="30"/>
        </w:rPr>
        <w:t>f life,</w:t>
      </w:r>
      <w:r w:rsidR="007E5943">
        <w:rPr>
          <w:rFonts w:ascii="Baskerville Old Face" w:hAnsi="Baskerville Old Face"/>
          <w:sz w:val="30"/>
          <w:szCs w:val="30"/>
        </w:rPr>
        <w:t xml:space="preserve"> we are limited.  We are, o</w:t>
      </w:r>
      <w:r w:rsidR="00465F21">
        <w:rPr>
          <w:rFonts w:ascii="Baskerville Old Face" w:hAnsi="Baskerville Old Face"/>
          <w:sz w:val="30"/>
          <w:szCs w:val="30"/>
        </w:rPr>
        <w:t>n one level, as weak</w:t>
      </w:r>
      <w:r w:rsidR="007E5943">
        <w:rPr>
          <w:rFonts w:ascii="Baskerville Old Face" w:hAnsi="Baskerville Old Face"/>
          <w:sz w:val="30"/>
          <w:szCs w:val="30"/>
        </w:rPr>
        <w:t>, as vulnerable as all life and nothing, not even becoming a follower of Jesus changes that.</w:t>
      </w:r>
    </w:p>
    <w:p w:rsidR="007E5943" w:rsidRDefault="007E5943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When someone says to me, “you’re just another </w:t>
      </w:r>
      <w:r w:rsidR="00783FFE">
        <w:rPr>
          <w:rFonts w:ascii="Baskerville Old Face" w:hAnsi="Baskerville Old Face"/>
          <w:sz w:val="30"/>
          <w:szCs w:val="30"/>
        </w:rPr>
        <w:t xml:space="preserve">balding </w:t>
      </w:r>
      <w:r>
        <w:rPr>
          <w:rFonts w:ascii="Baskerville Old Face" w:hAnsi="Baskerville Old Face"/>
          <w:sz w:val="30"/>
          <w:szCs w:val="30"/>
        </w:rPr>
        <w:t>fifty-something white guy,” I say “I accept your prejudice; what can I say; that’s what I am.”</w:t>
      </w:r>
    </w:p>
    <w:p w:rsidR="00673B85" w:rsidRDefault="007E5943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When someone says about my role as priest and about St. Matthew, Abbotsford: “you’re the priest at that small Anglican Church that started after </w:t>
      </w:r>
      <w:r>
        <w:rPr>
          <w:rFonts w:ascii="Baskerville Old Face" w:hAnsi="Baskerville Old Face"/>
          <w:sz w:val="30"/>
          <w:szCs w:val="30"/>
        </w:rPr>
        <w:lastRenderedPageBreak/>
        <w:t>the Church split over the issue of same-sex blessings” I say “yup that’s me and that’s us!”</w:t>
      </w:r>
    </w:p>
    <w:p w:rsidR="007E5943" w:rsidRDefault="007E5943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But that’s not all you are or I am! Our purpose is to b</w:t>
      </w:r>
      <w:r w:rsidR="00465F21">
        <w:rPr>
          <w:rFonts w:ascii="Baskerville Old Face" w:hAnsi="Baskerville Old Face"/>
          <w:sz w:val="30"/>
          <w:szCs w:val="30"/>
        </w:rPr>
        <w:t>e as small as we are, as finite</w:t>
      </w:r>
      <w:r>
        <w:rPr>
          <w:rFonts w:ascii="Baskerville Old Face" w:hAnsi="Baskerville Old Face"/>
          <w:sz w:val="30"/>
          <w:szCs w:val="30"/>
        </w:rPr>
        <w:t xml:space="preserve"> as we are even as we are connected to the Infinite</w:t>
      </w:r>
      <w:r w:rsidR="006310BE">
        <w:rPr>
          <w:rFonts w:ascii="Baskerville Old Face" w:hAnsi="Baskerville Old Face"/>
          <w:sz w:val="30"/>
          <w:szCs w:val="30"/>
        </w:rPr>
        <w:t>, even as we find ourselves not only drinking of the life-force or the Spirit but becoming a fountain of that Spirit ourselves.</w:t>
      </w:r>
    </w:p>
    <w:p w:rsidR="00783FFE" w:rsidRDefault="00783FFE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I agree with Peter’s sermon in our first reading</w:t>
      </w:r>
      <w:r w:rsidR="00465F21">
        <w:rPr>
          <w:rFonts w:ascii="Baskerville Old Face" w:hAnsi="Baskerville Old Face"/>
          <w:sz w:val="30"/>
          <w:szCs w:val="30"/>
        </w:rPr>
        <w:t>:</w:t>
      </w:r>
      <w:r>
        <w:rPr>
          <w:rFonts w:ascii="Baskerville Old Face" w:hAnsi="Baskerville Old Face"/>
          <w:sz w:val="30"/>
          <w:szCs w:val="30"/>
        </w:rPr>
        <w:t xml:space="preserve"> all of us, young and old, men and women</w:t>
      </w:r>
      <w:r w:rsidR="006B17D1">
        <w:rPr>
          <w:rFonts w:ascii="Baskerville Old Face" w:hAnsi="Baskerville Old Face"/>
          <w:sz w:val="30"/>
          <w:szCs w:val="30"/>
        </w:rPr>
        <w:t xml:space="preserve"> are meant to connect to the infinite: call it dreams and visions (dreams in particular are a potent path to the infinite); call it prophesy, which is the ability to tell God’s truth in a way that is relatable to those around us. </w:t>
      </w:r>
    </w:p>
    <w:p w:rsidR="006B17D1" w:rsidRDefault="006B17D1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Like an all-powerful genie in bottle; humans have been crafted by God as small clay pots but with a capacity for an infinite elixir!</w:t>
      </w:r>
    </w:p>
    <w:p w:rsidR="006310BE" w:rsidRDefault="006310BE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Pentecost is so special because it stretches this identi</w:t>
      </w:r>
      <w:r w:rsidR="005130B0">
        <w:rPr>
          <w:rFonts w:ascii="Baskerville Old Face" w:hAnsi="Baskerville Old Face"/>
          <w:sz w:val="30"/>
          <w:szCs w:val="30"/>
        </w:rPr>
        <w:t>ty even further.  What we see with the events we read about in Acts 2 is a great Mystery because it’s rooted in a paradox.</w:t>
      </w:r>
    </w:p>
    <w:p w:rsidR="00277571" w:rsidRDefault="00783FFE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When we’re existing in what our society thinks of as </w:t>
      </w:r>
      <w:r w:rsidR="00277571">
        <w:rPr>
          <w:rFonts w:ascii="Baskerville Old Face" w:hAnsi="Baskerville Old Face"/>
          <w:sz w:val="30"/>
          <w:szCs w:val="30"/>
        </w:rPr>
        <w:t xml:space="preserve">the </w:t>
      </w:r>
      <w:r>
        <w:rPr>
          <w:rFonts w:ascii="Baskerville Old Face" w:hAnsi="Baskerville Old Face"/>
          <w:sz w:val="30"/>
          <w:szCs w:val="30"/>
        </w:rPr>
        <w:t xml:space="preserve">most “personal,” </w:t>
      </w:r>
      <w:r w:rsidR="00277571">
        <w:rPr>
          <w:rFonts w:ascii="Baskerville Old Face" w:hAnsi="Baskerville Old Face"/>
          <w:sz w:val="30"/>
          <w:szCs w:val="30"/>
        </w:rPr>
        <w:t xml:space="preserve">mode of being, </w:t>
      </w:r>
      <w:r>
        <w:rPr>
          <w:rFonts w:ascii="Baskerville Old Face" w:hAnsi="Baskerville Old Face"/>
          <w:sz w:val="30"/>
          <w:szCs w:val="30"/>
        </w:rPr>
        <w:t>that is</w:t>
      </w:r>
      <w:r w:rsidR="00277571">
        <w:rPr>
          <w:rFonts w:ascii="Baskerville Old Face" w:hAnsi="Baskerville Old Face"/>
          <w:sz w:val="30"/>
          <w:szCs w:val="30"/>
        </w:rPr>
        <w:t>,</w:t>
      </w:r>
      <w:r>
        <w:rPr>
          <w:rFonts w:ascii="Baskerville Old Face" w:hAnsi="Baskerville Old Face"/>
          <w:sz w:val="30"/>
          <w:szCs w:val="30"/>
        </w:rPr>
        <w:t xml:space="preserve"> as individuals, we </w:t>
      </w:r>
      <w:r w:rsidR="005130B0">
        <w:rPr>
          <w:rFonts w:ascii="Baskerville Old Face" w:hAnsi="Baskerville Old Face"/>
          <w:sz w:val="30"/>
          <w:szCs w:val="30"/>
        </w:rPr>
        <w:t>participate in the Spiri</w:t>
      </w:r>
      <w:r w:rsidR="00277571">
        <w:rPr>
          <w:rFonts w:ascii="Baskerville Old Face" w:hAnsi="Baskerville Old Face"/>
          <w:sz w:val="30"/>
          <w:szCs w:val="30"/>
        </w:rPr>
        <w:t>t as the “impersonal Life-force,</w:t>
      </w:r>
      <w:r w:rsidR="005130B0">
        <w:rPr>
          <w:rFonts w:ascii="Baskerville Old Face" w:hAnsi="Baskerville Old Face"/>
          <w:sz w:val="30"/>
          <w:szCs w:val="30"/>
        </w:rPr>
        <w:t xml:space="preserve">” </w:t>
      </w:r>
      <w:r w:rsidR="00277571">
        <w:rPr>
          <w:rFonts w:ascii="Baskerville Old Face" w:hAnsi="Baskerville Old Face"/>
          <w:sz w:val="30"/>
          <w:szCs w:val="30"/>
        </w:rPr>
        <w:t xml:space="preserve">as do all living things; </w:t>
      </w:r>
    </w:p>
    <w:p w:rsidR="00783FFE" w:rsidRDefault="005130B0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but </w:t>
      </w:r>
      <w:r w:rsidR="00277571">
        <w:rPr>
          <w:rFonts w:ascii="Baskerville Old Face" w:hAnsi="Baskerville Old Face"/>
          <w:sz w:val="30"/>
          <w:szCs w:val="30"/>
        </w:rPr>
        <w:t xml:space="preserve">when, according </w:t>
      </w:r>
      <w:r w:rsidR="006B17D1">
        <w:rPr>
          <w:rFonts w:ascii="Baskerville Old Face" w:hAnsi="Baskerville Old Face"/>
          <w:sz w:val="30"/>
          <w:szCs w:val="30"/>
        </w:rPr>
        <w:t xml:space="preserve">to our society’s way of thinking, </w:t>
      </w:r>
      <w:r w:rsidR="00277571">
        <w:rPr>
          <w:rFonts w:ascii="Baskerville Old Face" w:hAnsi="Baskerville Old Face"/>
          <w:sz w:val="30"/>
          <w:szCs w:val="30"/>
        </w:rPr>
        <w:t xml:space="preserve">we are existing in a </w:t>
      </w:r>
      <w:r w:rsidR="006B17D1">
        <w:rPr>
          <w:rFonts w:ascii="Baskerville Old Face" w:hAnsi="Baskerville Old Face"/>
          <w:sz w:val="30"/>
          <w:szCs w:val="30"/>
        </w:rPr>
        <w:t>less person</w:t>
      </w:r>
      <w:r w:rsidR="00277571">
        <w:rPr>
          <w:rFonts w:ascii="Baskerville Old Face" w:hAnsi="Baskerville Old Face"/>
          <w:sz w:val="30"/>
          <w:szCs w:val="30"/>
        </w:rPr>
        <w:t>al mode, that of a community; when, to use words from Acts 2</w:t>
      </w:r>
      <w:r w:rsidR="00783FFE">
        <w:rPr>
          <w:rFonts w:ascii="Baskerville Old Face" w:hAnsi="Baskerville Old Face"/>
          <w:sz w:val="30"/>
          <w:szCs w:val="30"/>
        </w:rPr>
        <w:t xml:space="preserve"> “we are all gathered together in one place” then the</w:t>
      </w:r>
      <w:r w:rsidR="00277571">
        <w:rPr>
          <w:rFonts w:ascii="Baskerville Old Face" w:hAnsi="Baskerville Old Face"/>
          <w:sz w:val="30"/>
          <w:szCs w:val="30"/>
        </w:rPr>
        <w:t xml:space="preserve"> Spirit is revealed as personal and inspires not just aliveness, but communication that bridges all barriers!</w:t>
      </w:r>
    </w:p>
    <w:p w:rsidR="005130B0" w:rsidRDefault="00783FFE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The Spirit comes into full personhood, and thus </w:t>
      </w:r>
      <w:r>
        <w:rPr>
          <w:rFonts w:ascii="Baskerville Old Face" w:hAnsi="Baskerville Old Face"/>
          <w:i/>
          <w:sz w:val="30"/>
          <w:szCs w:val="30"/>
        </w:rPr>
        <w:t>we</w:t>
      </w:r>
      <w:r>
        <w:rPr>
          <w:rFonts w:ascii="Baskerville Old Face" w:hAnsi="Baskerville Old Face"/>
          <w:sz w:val="30"/>
          <w:szCs w:val="30"/>
        </w:rPr>
        <w:t xml:space="preserve"> come into full personhood</w:t>
      </w:r>
      <w:r w:rsidR="006B17D1">
        <w:rPr>
          <w:rFonts w:ascii="Baskerville Old Face" w:hAnsi="Baskerville Old Face"/>
          <w:sz w:val="30"/>
          <w:szCs w:val="30"/>
        </w:rPr>
        <w:t>, not when we are by ourselves, but</w:t>
      </w:r>
      <w:r>
        <w:rPr>
          <w:rFonts w:ascii="Baskerville Old Face" w:hAnsi="Baskerville Old Face"/>
          <w:sz w:val="30"/>
          <w:szCs w:val="30"/>
        </w:rPr>
        <w:t xml:space="preserve"> when the Spirit of Jesus becomes the One brooding over</w:t>
      </w:r>
      <w:r w:rsidR="00277571">
        <w:rPr>
          <w:rFonts w:ascii="Baskerville Old Face" w:hAnsi="Baskerville Old Face"/>
          <w:sz w:val="30"/>
          <w:szCs w:val="30"/>
        </w:rPr>
        <w:t xml:space="preserve"> and incubating</w:t>
      </w:r>
      <w:r>
        <w:rPr>
          <w:rFonts w:ascii="Baskerville Old Face" w:hAnsi="Baskerville Old Face"/>
          <w:sz w:val="30"/>
          <w:szCs w:val="30"/>
        </w:rPr>
        <w:t xml:space="preserve"> a new community out of all our smaller </w:t>
      </w:r>
      <w:r w:rsidR="006B17D1">
        <w:rPr>
          <w:rFonts w:ascii="Baskerville Old Face" w:hAnsi="Baskerville Old Face"/>
          <w:sz w:val="30"/>
          <w:szCs w:val="30"/>
        </w:rPr>
        <w:t xml:space="preserve">selves, out of our </w:t>
      </w:r>
      <w:r>
        <w:rPr>
          <w:rFonts w:ascii="Baskerville Old Face" w:hAnsi="Baskerville Old Face"/>
          <w:sz w:val="30"/>
          <w:szCs w:val="30"/>
        </w:rPr>
        <w:t>merely human</w:t>
      </w:r>
      <w:r w:rsidR="006B17D1">
        <w:rPr>
          <w:rFonts w:ascii="Baskerville Old Face" w:hAnsi="Baskerville Old Face"/>
          <w:sz w:val="30"/>
          <w:szCs w:val="30"/>
        </w:rPr>
        <w:t>ly</w:t>
      </w:r>
      <w:r>
        <w:rPr>
          <w:rFonts w:ascii="Baskerville Old Face" w:hAnsi="Baskerville Old Face"/>
          <w:sz w:val="30"/>
          <w:szCs w:val="30"/>
        </w:rPr>
        <w:t xml:space="preserve"> created communities, communities that are </w:t>
      </w:r>
      <w:r w:rsidR="006B17D1">
        <w:rPr>
          <w:rFonts w:ascii="Baskerville Old Face" w:hAnsi="Baskerville Old Face"/>
          <w:sz w:val="30"/>
          <w:szCs w:val="30"/>
        </w:rPr>
        <w:t xml:space="preserve">often </w:t>
      </w:r>
      <w:r>
        <w:rPr>
          <w:rFonts w:ascii="Baskerville Old Face" w:hAnsi="Baskerville Old Face"/>
          <w:sz w:val="30"/>
          <w:szCs w:val="30"/>
        </w:rPr>
        <w:t xml:space="preserve">created by opposing one </w:t>
      </w:r>
      <w:r w:rsidR="006B17D1">
        <w:rPr>
          <w:rFonts w:ascii="Baskerville Old Face" w:hAnsi="Baskerville Old Face"/>
          <w:sz w:val="30"/>
          <w:szCs w:val="30"/>
        </w:rPr>
        <w:t xml:space="preserve">reality </w:t>
      </w:r>
      <w:r>
        <w:rPr>
          <w:rFonts w:ascii="Baskerville Old Face" w:hAnsi="Baskerville Old Face"/>
          <w:sz w:val="30"/>
          <w:szCs w:val="30"/>
        </w:rPr>
        <w:t>against the other.</w:t>
      </w:r>
    </w:p>
    <w:p w:rsidR="005130B0" w:rsidRDefault="005130B0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lastRenderedPageBreak/>
        <w:t xml:space="preserve">Put a different way, what begins in Acts 2 is that Christ becomes the power of human community by giving us his Personal Spirit.  This Personal Spirit, who is the Holy </w:t>
      </w:r>
      <w:proofErr w:type="gramStart"/>
      <w:r>
        <w:rPr>
          <w:rFonts w:ascii="Baskerville Old Face" w:hAnsi="Baskerville Old Face"/>
          <w:sz w:val="30"/>
          <w:szCs w:val="30"/>
        </w:rPr>
        <w:t>Spirit</w:t>
      </w:r>
      <w:proofErr w:type="gramEnd"/>
      <w:r>
        <w:rPr>
          <w:rFonts w:ascii="Baskerville Old Face" w:hAnsi="Baskerville Old Face"/>
          <w:sz w:val="30"/>
          <w:szCs w:val="30"/>
        </w:rPr>
        <w:t xml:space="preserve"> </w:t>
      </w:r>
      <w:r>
        <w:rPr>
          <w:rFonts w:ascii="Baskerville Old Face" w:hAnsi="Baskerville Old Face"/>
          <w:i/>
          <w:sz w:val="30"/>
          <w:szCs w:val="30"/>
        </w:rPr>
        <w:t>becomes</w:t>
      </w:r>
      <w:r>
        <w:rPr>
          <w:rFonts w:ascii="Baskerville Old Face" w:hAnsi="Baskerville Old Face"/>
          <w:sz w:val="30"/>
          <w:szCs w:val="30"/>
        </w:rPr>
        <w:t xml:space="preserve"> person</w:t>
      </w:r>
      <w:r w:rsidR="006B17D1">
        <w:rPr>
          <w:rFonts w:ascii="Baskerville Old Face" w:hAnsi="Baskerville Old Face"/>
          <w:sz w:val="30"/>
          <w:szCs w:val="30"/>
        </w:rPr>
        <w:t>al as the Church reflects the</w:t>
      </w:r>
      <w:r>
        <w:rPr>
          <w:rFonts w:ascii="Baskerville Old Face" w:hAnsi="Baskerville Old Face"/>
          <w:sz w:val="30"/>
          <w:szCs w:val="30"/>
        </w:rPr>
        <w:t xml:space="preserve"> Christ.</w:t>
      </w:r>
    </w:p>
    <w:p w:rsidR="005130B0" w:rsidRDefault="005130B0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I say </w:t>
      </w:r>
      <w:r>
        <w:rPr>
          <w:rFonts w:ascii="Baskerville Old Face" w:hAnsi="Baskerville Old Face"/>
          <w:i/>
          <w:sz w:val="30"/>
          <w:szCs w:val="30"/>
        </w:rPr>
        <w:t xml:space="preserve">becomes </w:t>
      </w:r>
      <w:r>
        <w:rPr>
          <w:rFonts w:ascii="Baskerville Old Face" w:hAnsi="Baskerville Old Face"/>
          <w:sz w:val="30"/>
          <w:szCs w:val="30"/>
        </w:rPr>
        <w:t xml:space="preserve">because it’s only in 381 at the Council of Constantinople and the </w:t>
      </w:r>
      <w:r w:rsidR="00277571">
        <w:rPr>
          <w:rFonts w:ascii="Baskerville Old Face" w:hAnsi="Baskerville Old Face"/>
          <w:sz w:val="30"/>
          <w:szCs w:val="30"/>
        </w:rPr>
        <w:t xml:space="preserve">crafting of the </w:t>
      </w:r>
      <w:r>
        <w:rPr>
          <w:rFonts w:ascii="Baskerville Old Face" w:hAnsi="Baskerville Old Face"/>
          <w:sz w:val="30"/>
          <w:szCs w:val="30"/>
        </w:rPr>
        <w:t>final edition of the Nicene Creed that we have the full recognition that the Holy Spirit is not just a life-force, but a Person, co-equal with the Father and the Son.</w:t>
      </w:r>
    </w:p>
    <w:p w:rsidR="006B17D1" w:rsidRDefault="006B17D1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The Father and Son’s amazing condescension is just this: only as the church grows in love and understanding and service does God’s presence with us become personal for us and for the world!</w:t>
      </w:r>
    </w:p>
    <w:p w:rsidR="005130B0" w:rsidRDefault="005130B0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This is why in the Nicene Creed the third part says “I believe in the Holy Spirit” and then right away, </w:t>
      </w:r>
      <w:proofErr w:type="gramStart"/>
      <w:r>
        <w:rPr>
          <w:rFonts w:ascii="Baskerville Old Face" w:hAnsi="Baskerville Old Face"/>
          <w:sz w:val="30"/>
          <w:szCs w:val="30"/>
        </w:rPr>
        <w:t>“ I</w:t>
      </w:r>
      <w:proofErr w:type="gramEnd"/>
      <w:r>
        <w:rPr>
          <w:rFonts w:ascii="Baskerville Old Face" w:hAnsi="Baskerville Old Face"/>
          <w:sz w:val="30"/>
          <w:szCs w:val="30"/>
        </w:rPr>
        <w:t xml:space="preserve"> believe in the Holy Catho</w:t>
      </w:r>
      <w:r w:rsidR="00277571">
        <w:rPr>
          <w:rFonts w:ascii="Baskerville Old Face" w:hAnsi="Baskerville Old Face"/>
          <w:sz w:val="30"/>
          <w:szCs w:val="30"/>
        </w:rPr>
        <w:t>lic Church.”  You don’t know the One, be filled with the One,</w:t>
      </w:r>
      <w:r>
        <w:rPr>
          <w:rFonts w:ascii="Baskerville Old Face" w:hAnsi="Baskerville Old Face"/>
          <w:sz w:val="30"/>
          <w:szCs w:val="30"/>
        </w:rPr>
        <w:t xml:space="preserve"> withou</w:t>
      </w:r>
      <w:r w:rsidR="00277571">
        <w:rPr>
          <w:rFonts w:ascii="Baskerville Old Face" w:hAnsi="Baskerville Old Face"/>
          <w:sz w:val="30"/>
          <w:szCs w:val="30"/>
        </w:rPr>
        <w:t xml:space="preserve">t living in and from the </w:t>
      </w:r>
      <w:proofErr w:type="gramStart"/>
      <w:r w:rsidR="00277571">
        <w:rPr>
          <w:rFonts w:ascii="Baskerville Old Face" w:hAnsi="Baskerville Old Face"/>
          <w:sz w:val="30"/>
          <w:szCs w:val="30"/>
        </w:rPr>
        <w:t>O</w:t>
      </w:r>
      <w:r>
        <w:rPr>
          <w:rFonts w:ascii="Baskerville Old Face" w:hAnsi="Baskerville Old Face"/>
          <w:sz w:val="30"/>
          <w:szCs w:val="30"/>
        </w:rPr>
        <w:t>ther</w:t>
      </w:r>
      <w:proofErr w:type="gramEnd"/>
      <w:r>
        <w:rPr>
          <w:rFonts w:ascii="Baskerville Old Face" w:hAnsi="Baskerville Old Face"/>
          <w:sz w:val="30"/>
          <w:szCs w:val="30"/>
        </w:rPr>
        <w:t>.</w:t>
      </w:r>
    </w:p>
    <w:p w:rsidR="00277571" w:rsidRDefault="00277571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I don’t mean that everyone has to be a formal member of a congregation in order to be filled with the Spirit just that the revelation of the Spirit’s personhood is connected to the lived reality of Church e.g. the crafting of Creed.</w:t>
      </w:r>
    </w:p>
    <w:p w:rsidR="005130B0" w:rsidRDefault="005130B0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The Holy Spirit is that which allows not just individuals but a new humanity, made up of every tribe, race, language, gender and orientation to be “The Body of Christ,” the love and forgiveness </w:t>
      </w:r>
      <w:r w:rsidR="00FD58A6">
        <w:rPr>
          <w:rFonts w:ascii="Baskerville Old Face" w:hAnsi="Baskerville Old Face"/>
          <w:sz w:val="30"/>
          <w:szCs w:val="30"/>
        </w:rPr>
        <w:t>of God for each other and the world.</w:t>
      </w:r>
    </w:p>
    <w:p w:rsidR="00FD58A6" w:rsidRDefault="00FD58A6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It is the Holy Spirit’s glory to take our necessary limitation, our smallness, our aloneness</w:t>
      </w:r>
      <w:r w:rsidR="00783FFE">
        <w:rPr>
          <w:rFonts w:ascii="Baskerville Old Face" w:hAnsi="Baskerville Old Face"/>
          <w:sz w:val="30"/>
          <w:szCs w:val="30"/>
        </w:rPr>
        <w:t>, even our antagonistic divisions</w:t>
      </w:r>
      <w:r>
        <w:rPr>
          <w:rFonts w:ascii="Baskerville Old Face" w:hAnsi="Baskerville Old Face"/>
          <w:sz w:val="30"/>
          <w:szCs w:val="30"/>
        </w:rPr>
        <w:t xml:space="preserve"> and weave together from those limitations and infinite field of possibility; that infinite field of possibility is not an idea; it’s a community!</w:t>
      </w:r>
    </w:p>
    <w:p w:rsidR="00FD58A6" w:rsidRDefault="00FD58A6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Pentecost is the Feast of the Holy Spirit because it’s the Feast of the Birth of the Church; it’s the birth of the Church because the impersonal life-force becomes the Person of the Spirit connecting with finite persons so that the </w:t>
      </w:r>
      <w:r>
        <w:rPr>
          <w:rFonts w:ascii="Baskerville Old Face" w:hAnsi="Baskerville Old Face"/>
          <w:sz w:val="30"/>
          <w:szCs w:val="30"/>
        </w:rPr>
        <w:lastRenderedPageBreak/>
        <w:t>whole is greater than the sum of the parts; that’s what Paul is trying to say in our second reading.</w:t>
      </w:r>
    </w:p>
    <w:p w:rsidR="00783FFE" w:rsidRDefault="00FD58A6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It’s why it’s so cool that we’re having a congregational meeting on this day; a meeting in which we’ll be talking about future plans and possibilities; a day when we’ll be talking about growing up! </w:t>
      </w:r>
      <w:r w:rsidR="006B17D1">
        <w:rPr>
          <w:rFonts w:ascii="Baskerville Old Face" w:hAnsi="Baskerville Old Face"/>
          <w:sz w:val="30"/>
          <w:szCs w:val="30"/>
        </w:rPr>
        <w:t xml:space="preserve"> A day when the Spirit wants to encourage us even, as the early Church knew too well, difficult and sacrificial realities lay ahead.</w:t>
      </w:r>
    </w:p>
    <w:p w:rsidR="00277571" w:rsidRDefault="00045BCD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In the Crucified, Resurrected and Ascended Jesus, each of us have been given a manifestation for the common good.  Are you thirsty today? </w:t>
      </w:r>
      <w:r w:rsidR="00277571">
        <w:rPr>
          <w:rFonts w:ascii="Baskerville Old Face" w:hAnsi="Baskerville Old Face"/>
          <w:sz w:val="30"/>
          <w:szCs w:val="30"/>
        </w:rPr>
        <w:t>Do you know anyone who is thirsty for a genuine spirituality rooted in a community that is on a journey into God’s Beauty, Truth and Goodness?</w:t>
      </w:r>
    </w:p>
    <w:p w:rsidR="00045BCD" w:rsidRDefault="00045BCD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You will drink your fill as you fully participate in the New Community that God is creating for the good of the world.</w:t>
      </w:r>
    </w:p>
    <w:p w:rsidR="00045BCD" w:rsidRDefault="00045BCD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As we learned again at our Synod, Anglicans are linked the world over; a portion of every dollar we give goes to work in the North, to the national church and our links overseas.</w:t>
      </w:r>
    </w:p>
    <w:p w:rsidR="00045BCD" w:rsidRDefault="00045BCD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Every act of loving service strengthens St. Matt’s which strengthens our diocese which strengthens the national church…continue the chain of being.</w:t>
      </w:r>
    </w:p>
    <w:p w:rsidR="00045BCD" w:rsidRDefault="00045BCD" w:rsidP="00F217E1">
      <w:pPr>
        <w:jc w:val="righ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We are more than we are! We are finite beings participating in the infinite. </w:t>
      </w:r>
      <w:proofErr w:type="spellStart"/>
      <w:r>
        <w:rPr>
          <w:rFonts w:ascii="Baskerville Old Face" w:hAnsi="Baskerville Old Face"/>
          <w:sz w:val="30"/>
          <w:szCs w:val="30"/>
        </w:rPr>
        <w:t>Veni</w:t>
      </w:r>
      <w:proofErr w:type="spellEnd"/>
      <w:r>
        <w:rPr>
          <w:rFonts w:ascii="Baskerville Old Face" w:hAnsi="Baskerville Old Face"/>
          <w:sz w:val="30"/>
          <w:szCs w:val="30"/>
        </w:rPr>
        <w:t xml:space="preserve"> </w:t>
      </w:r>
      <w:proofErr w:type="spellStart"/>
      <w:r>
        <w:rPr>
          <w:rFonts w:ascii="Baskerville Old Face" w:hAnsi="Baskerville Old Face"/>
          <w:sz w:val="30"/>
          <w:szCs w:val="30"/>
        </w:rPr>
        <w:t>Spiritus</w:t>
      </w:r>
      <w:proofErr w:type="spellEnd"/>
      <w:r>
        <w:rPr>
          <w:rFonts w:ascii="Baskerville Old Face" w:hAnsi="Baskerville Old Face"/>
          <w:sz w:val="30"/>
          <w:szCs w:val="30"/>
        </w:rPr>
        <w:t xml:space="preserve"> Sanctus! Come Holy Spirit!</w:t>
      </w:r>
      <w:bookmarkStart w:id="0" w:name="_GoBack"/>
      <w:bookmarkEnd w:id="0"/>
    </w:p>
    <w:sectPr w:rsidR="0004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2D"/>
    <w:rsid w:val="00045BCD"/>
    <w:rsid w:val="0018001B"/>
    <w:rsid w:val="00192F29"/>
    <w:rsid w:val="00277571"/>
    <w:rsid w:val="00381876"/>
    <w:rsid w:val="00465F21"/>
    <w:rsid w:val="005130B0"/>
    <w:rsid w:val="006310BE"/>
    <w:rsid w:val="00673B85"/>
    <w:rsid w:val="006A6A9E"/>
    <w:rsid w:val="006B17D1"/>
    <w:rsid w:val="00752058"/>
    <w:rsid w:val="00783FFE"/>
    <w:rsid w:val="007E5943"/>
    <w:rsid w:val="00AA71CC"/>
    <w:rsid w:val="00D95F2D"/>
    <w:rsid w:val="00E56566"/>
    <w:rsid w:val="00F217E1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rmon%20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on</Template>
  <TotalTime>225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2017-05-31T16:27:00Z</dcterms:created>
  <dcterms:modified xsi:type="dcterms:W3CDTF">2017-06-04T03:09:00Z</dcterms:modified>
</cp:coreProperties>
</file>